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18" w:rsidRPr="00186D18" w:rsidRDefault="00186D18" w:rsidP="00673BA7">
      <w:pPr>
        <w:pStyle w:val="Heading1"/>
        <w:rPr>
          <w:rFonts w:ascii="Times New Roman" w:eastAsia="Times New Roman" w:hAnsi="Times New Roman"/>
          <w:sz w:val="2"/>
          <w:lang w:val="en-GB" w:eastAsia="en-GB"/>
        </w:rPr>
        <w:sectPr w:rsidR="00186D18" w:rsidRPr="00186D18" w:rsidSect="00186D1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A17AA" w:rsidRPr="00186D18" w:rsidRDefault="00EA17AA" w:rsidP="00673BA7">
      <w:pPr>
        <w:pStyle w:val="Heading1"/>
        <w:rPr>
          <w:rFonts w:ascii="Times New Roman" w:eastAsia="Times New Roman" w:hAnsi="Times New Roman"/>
          <w:sz w:val="2"/>
          <w:lang w:val="en-GB" w:eastAsia="en-GB"/>
        </w:rPr>
      </w:pPr>
    </w:p>
    <w:p w:rsidR="00EA17AA" w:rsidRPr="000037EF" w:rsidRDefault="00EA17AA" w:rsidP="00673BA7">
      <w:pPr>
        <w:pStyle w:val="Heading1"/>
        <w:rPr>
          <w:rFonts w:ascii="Times New Roman" w:eastAsia="Times New Roman" w:hAnsi="Times New Roman"/>
          <w:sz w:val="24"/>
          <w:lang w:val="en-GB" w:eastAsia="en-GB"/>
        </w:rPr>
      </w:pPr>
      <w:permStart w:id="0" w:edGrp="everyone"/>
    </w:p>
    <w:p w:rsidR="00EA17AA" w:rsidRPr="00EA17AA" w:rsidRDefault="00EA17AA" w:rsidP="00673BA7">
      <w:pPr>
        <w:pStyle w:val="Heading1"/>
        <w:rPr>
          <w:rFonts w:ascii="Times New Roman" w:eastAsia="Times New Roman" w:hAnsi="Times New Roman"/>
          <w:sz w:val="24"/>
          <w:lang w:val="en-GB" w:eastAsia="en-GB"/>
        </w:rPr>
      </w:pPr>
    </w:p>
    <w:p w:rsidR="00EA17AA" w:rsidRPr="00EA17AA" w:rsidRDefault="00EA17AA" w:rsidP="00673BA7">
      <w:pPr>
        <w:pStyle w:val="Heading1"/>
        <w:rPr>
          <w:rFonts w:ascii="Times New Roman" w:eastAsia="Times New Roman" w:hAnsi="Times New Roman"/>
          <w:sz w:val="24"/>
          <w:lang w:val="en-GB" w:eastAsia="en-GB"/>
        </w:rPr>
      </w:pPr>
    </w:p>
    <w:p w:rsidR="00EA17AA" w:rsidRPr="00262A5D" w:rsidRDefault="00BA5562" w:rsidP="00BA5562">
      <w:pPr>
        <w:pStyle w:val="Heading1"/>
        <w:jc w:val="center"/>
        <w:rPr>
          <w:rFonts w:ascii="Times New Roman" w:eastAsia="Times New Roman" w:hAnsi="Times New Roman"/>
          <w:color w:val="auto"/>
          <w:sz w:val="24"/>
          <w:lang w:val="en-GB" w:eastAsia="en-GB"/>
        </w:rPr>
      </w:pPr>
      <w:r w:rsidRPr="00262A5D">
        <w:rPr>
          <w:rFonts w:eastAsia="Times New Roman" w:cs="Arial"/>
          <w:b/>
          <w:color w:val="auto"/>
          <w:sz w:val="72"/>
          <w:szCs w:val="72"/>
          <w:lang w:eastAsia="en-GB"/>
        </w:rPr>
        <w:t>School Nurs</w:t>
      </w:r>
      <w:r w:rsidR="00834DE4">
        <w:rPr>
          <w:rFonts w:eastAsia="Times New Roman" w:cs="Arial"/>
          <w:b/>
          <w:color w:val="auto"/>
          <w:sz w:val="72"/>
          <w:szCs w:val="72"/>
          <w:lang w:eastAsia="en-GB"/>
        </w:rPr>
        <w:t>e</w:t>
      </w:r>
    </w:p>
    <w:p w:rsidR="00EA17AA" w:rsidRPr="00262A5D" w:rsidRDefault="00BA5562" w:rsidP="00673BA7">
      <w:pPr>
        <w:pStyle w:val="Heading1"/>
        <w:jc w:val="center"/>
        <w:rPr>
          <w:rFonts w:eastAsia="Times New Roman" w:cs="Arial"/>
          <w:b/>
          <w:color w:val="auto"/>
          <w:sz w:val="72"/>
          <w:szCs w:val="72"/>
          <w:lang w:eastAsia="en-GB"/>
        </w:rPr>
      </w:pPr>
      <w:r w:rsidRPr="00262A5D">
        <w:rPr>
          <w:rFonts w:eastAsia="Times New Roman" w:cs="Arial"/>
          <w:b/>
          <w:color w:val="auto"/>
          <w:sz w:val="72"/>
          <w:szCs w:val="72"/>
          <w:lang w:eastAsia="en-GB"/>
        </w:rPr>
        <w:t>Orientation</w:t>
      </w:r>
      <w:r w:rsidR="00EA17AA" w:rsidRPr="00262A5D">
        <w:rPr>
          <w:rFonts w:eastAsia="Times New Roman" w:cs="Arial"/>
          <w:b/>
          <w:color w:val="auto"/>
          <w:sz w:val="72"/>
          <w:szCs w:val="72"/>
          <w:lang w:eastAsia="en-GB"/>
        </w:rPr>
        <w:t xml:space="preserve"> </w:t>
      </w:r>
      <w:r w:rsidR="008B1E7F" w:rsidRPr="00262A5D">
        <w:rPr>
          <w:rFonts w:eastAsia="Times New Roman" w:cs="Arial"/>
          <w:b/>
          <w:color w:val="auto"/>
          <w:sz w:val="72"/>
          <w:szCs w:val="72"/>
          <w:lang w:eastAsia="en-GB"/>
        </w:rPr>
        <w:t>Programme</w:t>
      </w:r>
    </w:p>
    <w:p w:rsidR="00BA5562" w:rsidRDefault="00BA5562" w:rsidP="00BA5562">
      <w:pPr>
        <w:rPr>
          <w:lang w:eastAsia="en-GB"/>
        </w:rPr>
      </w:pPr>
    </w:p>
    <w:tbl>
      <w:tblPr>
        <w:tblStyle w:val="TableGrid"/>
        <w:tblW w:w="0" w:type="auto"/>
        <w:tblLook w:val="04A0"/>
      </w:tblPr>
      <w:tblGrid>
        <w:gridCol w:w="9242"/>
      </w:tblGrid>
      <w:tr w:rsidR="00BA5562" w:rsidTr="00BA5562">
        <w:tc>
          <w:tcPr>
            <w:tcW w:w="9242" w:type="dxa"/>
          </w:tcPr>
          <w:p w:rsidR="00BA5562" w:rsidRPr="00BA5562" w:rsidRDefault="00BA5562" w:rsidP="00BA5562">
            <w:pPr>
              <w:pStyle w:val="Heading1"/>
              <w:outlineLvl w:val="0"/>
              <w:rPr>
                <w:rFonts w:eastAsia="Times New Roman"/>
                <w:color w:val="FF0000"/>
                <w:lang w:val="en-GB" w:eastAsia="en-GB"/>
              </w:rPr>
            </w:pPr>
            <w:r w:rsidRPr="00262A5D">
              <w:rPr>
                <w:rFonts w:eastAsia="Times New Roman"/>
                <w:color w:val="auto"/>
                <w:lang w:val="en-GB" w:eastAsia="en-GB"/>
              </w:rPr>
              <w:t>Name:</w:t>
            </w:r>
            <w:r>
              <w:rPr>
                <w:rFonts w:eastAsia="Times New Roman"/>
                <w:lang w:val="en-GB" w:eastAsia="en-GB"/>
              </w:rPr>
              <w:t xml:space="preserve"> </w:t>
            </w:r>
            <w:r w:rsidRPr="00BA5562">
              <w:rPr>
                <w:rFonts w:eastAsia="Times New Roman"/>
                <w:color w:val="FF0000"/>
                <w:lang w:val="en-GB" w:eastAsia="en-GB"/>
              </w:rPr>
              <w:t>(School Nurses Name)</w:t>
            </w:r>
            <w:r>
              <w:rPr>
                <w:rFonts w:eastAsia="Times New Roman"/>
                <w:lang w:val="en-GB" w:eastAsia="en-GB"/>
              </w:rPr>
              <w:t xml:space="preserve"> </w:t>
            </w:r>
          </w:p>
          <w:p w:rsidR="00BA5562" w:rsidRDefault="00BA5562" w:rsidP="00BA5562">
            <w:pPr>
              <w:rPr>
                <w:lang w:eastAsia="en-GB"/>
              </w:rPr>
            </w:pPr>
          </w:p>
        </w:tc>
      </w:tr>
      <w:tr w:rsidR="00BA5562" w:rsidTr="00BA5562">
        <w:tc>
          <w:tcPr>
            <w:tcW w:w="9242" w:type="dxa"/>
          </w:tcPr>
          <w:p w:rsidR="00BA5562" w:rsidRPr="00EA17AA" w:rsidRDefault="00262A5D" w:rsidP="00BA5562">
            <w:pPr>
              <w:pStyle w:val="Heading1"/>
              <w:outlineLvl w:val="0"/>
              <w:rPr>
                <w:rFonts w:eastAsia="Times New Roman"/>
                <w:lang w:val="en-GB" w:eastAsia="en-GB"/>
              </w:rPr>
            </w:pPr>
            <w:r w:rsidRPr="00262A5D">
              <w:rPr>
                <w:rFonts w:eastAsia="Times New Roman"/>
                <w:color w:val="auto"/>
                <w:lang w:val="en-GB" w:eastAsia="en-GB"/>
              </w:rPr>
              <w:t>School Based Health Centre:</w:t>
            </w:r>
            <w:r w:rsidR="00BA5562">
              <w:rPr>
                <w:rFonts w:eastAsia="Times New Roman"/>
                <w:lang w:val="en-GB" w:eastAsia="en-GB"/>
              </w:rPr>
              <w:t xml:space="preserve"> </w:t>
            </w:r>
            <w:r w:rsidR="00BA5562" w:rsidRPr="0023388F">
              <w:rPr>
                <w:rFonts w:eastAsia="Times New Roman"/>
                <w:color w:val="FF0000"/>
                <w:lang w:val="en-GB" w:eastAsia="en-GB"/>
              </w:rPr>
              <w:t>(enter school name)</w:t>
            </w:r>
          </w:p>
        </w:tc>
      </w:tr>
    </w:tbl>
    <w:p w:rsidR="00BA5562" w:rsidRPr="00BA5562" w:rsidRDefault="00BA5562" w:rsidP="00BA5562">
      <w:pPr>
        <w:rPr>
          <w:lang w:eastAsia="en-GB"/>
        </w:rPr>
      </w:pPr>
    </w:p>
    <w:p w:rsidR="00EA17AA" w:rsidRPr="00673BA7" w:rsidRDefault="00EA17AA" w:rsidP="00673BA7">
      <w:pPr>
        <w:pStyle w:val="Heading1"/>
        <w:jc w:val="center"/>
        <w:rPr>
          <w:rFonts w:eastAsia="Times New Roman" w:cs="Arial"/>
          <w:b/>
          <w:sz w:val="72"/>
          <w:szCs w:val="72"/>
          <w:lang w:eastAsia="en-GB"/>
        </w:rPr>
      </w:pPr>
    </w:p>
    <w:p w:rsidR="00EA17AA" w:rsidRPr="00EA17AA" w:rsidRDefault="00EA17AA" w:rsidP="00673BA7">
      <w:pPr>
        <w:pStyle w:val="Heading1"/>
        <w:rPr>
          <w:rFonts w:eastAsia="Times New Roman"/>
          <w:bCs/>
          <w:sz w:val="52"/>
          <w:lang w:val="en-GB" w:eastAsia="en-GB"/>
        </w:rPr>
      </w:pPr>
    </w:p>
    <w:p w:rsidR="00BA5562" w:rsidRDefault="00EA17AA" w:rsidP="00673BA7">
      <w:pPr>
        <w:pStyle w:val="Heading1"/>
        <w:rPr>
          <w:rFonts w:ascii="Times New Roman" w:eastAsia="Times New Roman" w:hAnsi="Times New Roman"/>
          <w:sz w:val="24"/>
          <w:lang w:val="en-GB" w:eastAsia="en-GB"/>
        </w:rPr>
      </w:pPr>
      <w:r w:rsidRPr="00EA17AA">
        <w:rPr>
          <w:rFonts w:ascii="Times New Roman" w:eastAsia="Times New Roman" w:hAnsi="Times New Roman"/>
          <w:sz w:val="24"/>
          <w:lang w:val="en-GB" w:eastAsia="en-GB"/>
        </w:rPr>
        <w:br w:type="page"/>
      </w:r>
      <w:bookmarkStart w:id="0" w:name="_Toc116893003"/>
    </w:p>
    <w:p w:rsidR="0023388F" w:rsidRPr="00262A5D" w:rsidRDefault="0023388F" w:rsidP="00673BA7">
      <w:pPr>
        <w:pStyle w:val="Heading1"/>
        <w:rPr>
          <w:rFonts w:ascii="Times New Roman" w:eastAsia="Times New Roman" w:hAnsi="Times New Roman"/>
          <w:color w:val="auto"/>
          <w:sz w:val="24"/>
          <w:u w:val="single"/>
          <w:lang w:val="en-GB" w:eastAsia="en-GB"/>
        </w:rPr>
      </w:pPr>
      <w:r w:rsidRPr="00262A5D">
        <w:rPr>
          <w:rFonts w:eastAsia="Times New Roman"/>
          <w:color w:val="auto"/>
          <w:lang w:val="en-GB" w:eastAsia="en-GB"/>
        </w:rPr>
        <w:lastRenderedPageBreak/>
        <w:t>TABLE OF CONTENTS</w:t>
      </w:r>
      <w:bookmarkEnd w:id="0"/>
    </w:p>
    <w:p w:rsidR="00575553" w:rsidRDefault="00575553" w:rsidP="0023388F">
      <w:pPr>
        <w:spacing w:after="0" w:line="240" w:lineRule="auto"/>
        <w:rPr>
          <w:rFonts w:ascii="Times New Roman" w:eastAsia="Times New Roman" w:hAnsi="Times New Roman" w:cs="Times New Roman"/>
          <w:sz w:val="24"/>
          <w:lang w:val="en-GB" w:eastAsia="en-GB"/>
        </w:rPr>
      </w:pP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r>
      <w:r>
        <w:rPr>
          <w:rFonts w:ascii="Times New Roman" w:eastAsia="Times New Roman" w:hAnsi="Times New Roman" w:cs="Times New Roman"/>
          <w:sz w:val="24"/>
          <w:lang w:val="en-GB" w:eastAsia="en-GB"/>
        </w:rPr>
        <w:tab/>
        <w:t xml:space="preserve">  </w:t>
      </w:r>
    </w:p>
    <w:p w:rsidR="0023388F" w:rsidRPr="0023388F" w:rsidRDefault="00575553" w:rsidP="00575553">
      <w:pPr>
        <w:spacing w:after="0" w:line="240" w:lineRule="auto"/>
        <w:ind w:left="7920" w:firstLine="720"/>
        <w:rPr>
          <w:rFonts w:ascii="Times New Roman" w:eastAsia="Times New Roman" w:hAnsi="Times New Roman" w:cs="Times New Roman"/>
          <w:sz w:val="24"/>
          <w:lang w:val="en-GB" w:eastAsia="en-GB"/>
        </w:rPr>
      </w:pPr>
      <w:r>
        <w:rPr>
          <w:rFonts w:ascii="Times New Roman" w:eastAsia="Times New Roman" w:hAnsi="Times New Roman" w:cs="Times New Roman"/>
          <w:sz w:val="24"/>
          <w:lang w:val="en-GB" w:eastAsia="en-GB"/>
        </w:rPr>
        <w:t xml:space="preserve">      pages</w:t>
      </w:r>
    </w:p>
    <w:p w:rsidR="0023388F" w:rsidRPr="00575553" w:rsidRDefault="00713523" w:rsidP="00575553">
      <w:pPr>
        <w:spacing w:after="0" w:line="240" w:lineRule="auto"/>
        <w:rPr>
          <w:rFonts w:ascii="Arial" w:eastAsia="Times New Roman" w:hAnsi="Arial" w:cs="Arial"/>
          <w:lang w:eastAsia="en-GB"/>
        </w:rPr>
      </w:pPr>
      <w:r w:rsidRPr="0023388F">
        <w:rPr>
          <w:rFonts w:ascii="Arial" w:eastAsia="Times New Roman" w:hAnsi="Arial" w:cs="Arial"/>
          <w:sz w:val="24"/>
          <w:lang w:val="en-GB" w:eastAsia="en-GB"/>
        </w:rPr>
        <w:fldChar w:fldCharType="begin"/>
      </w:r>
      <w:r w:rsidR="0023388F" w:rsidRPr="0023388F">
        <w:rPr>
          <w:rFonts w:ascii="Arial" w:eastAsia="Times New Roman" w:hAnsi="Arial" w:cs="Arial"/>
          <w:sz w:val="24"/>
          <w:lang w:val="en-GB" w:eastAsia="en-GB"/>
        </w:rPr>
        <w:instrText xml:space="preserve"> TOC \t "Chapter Title,1,Section Title,2,Topic Title,3,Paragraph Heading,4,Sub Heading,5,Sub Sub Heading,6" </w:instrText>
      </w:r>
      <w:r w:rsidRPr="0023388F">
        <w:rPr>
          <w:rFonts w:ascii="Arial" w:eastAsia="Times New Roman" w:hAnsi="Arial" w:cs="Arial"/>
          <w:sz w:val="24"/>
          <w:lang w:val="en-GB" w:eastAsia="en-GB"/>
        </w:rPr>
        <w:fldChar w:fldCharType="separate"/>
      </w:r>
    </w:p>
    <w:p w:rsidR="0023388F" w:rsidRPr="0023388F" w:rsidRDefault="0023388F" w:rsidP="0023388F">
      <w:pPr>
        <w:tabs>
          <w:tab w:val="right" w:leader="dot" w:pos="8787"/>
        </w:tabs>
        <w:spacing w:after="0" w:line="240" w:lineRule="auto"/>
        <w:rPr>
          <w:rFonts w:ascii="Arial" w:eastAsia="Times New Roman" w:hAnsi="Arial" w:cs="Arial"/>
          <w:noProof/>
          <w:sz w:val="24"/>
          <w:lang w:val="en-GB" w:eastAsia="en-GB"/>
        </w:rPr>
      </w:pPr>
      <w:r w:rsidRPr="0023388F">
        <w:rPr>
          <w:rFonts w:ascii="Arial" w:eastAsia="Times New Roman" w:hAnsi="Arial" w:cs="Arial"/>
          <w:noProof/>
          <w:sz w:val="24"/>
          <w:lang w:val="en-GB" w:eastAsia="en-GB"/>
        </w:rPr>
        <w:t>1.0  Vision and Values………………………………………………………………</w:t>
      </w:r>
      <w:r w:rsidR="00575553">
        <w:rPr>
          <w:rFonts w:ascii="Arial" w:eastAsia="Times New Roman" w:hAnsi="Arial" w:cs="Arial"/>
          <w:noProof/>
          <w:sz w:val="24"/>
          <w:lang w:val="en-GB" w:eastAsia="en-GB"/>
        </w:rPr>
        <w:t>….</w:t>
      </w:r>
      <w:r w:rsidR="00982E45">
        <w:rPr>
          <w:rFonts w:ascii="Arial" w:eastAsia="Times New Roman" w:hAnsi="Arial" w:cs="Arial"/>
          <w:noProof/>
          <w:sz w:val="24"/>
          <w:lang w:val="en-GB" w:eastAsia="en-GB"/>
        </w:rPr>
        <w:t xml:space="preserve"> </w:t>
      </w:r>
      <w:r w:rsidRPr="0023388F">
        <w:rPr>
          <w:rFonts w:ascii="Arial" w:eastAsia="Times New Roman" w:hAnsi="Arial" w:cs="Arial"/>
          <w:noProof/>
          <w:sz w:val="24"/>
          <w:lang w:val="en-GB" w:eastAsia="en-GB"/>
        </w:rPr>
        <w:t>3</w:t>
      </w:r>
    </w:p>
    <w:p w:rsidR="0023388F" w:rsidRPr="0023388F" w:rsidRDefault="0023388F" w:rsidP="0023388F">
      <w:pPr>
        <w:spacing w:after="0" w:line="240" w:lineRule="auto"/>
        <w:rPr>
          <w:rFonts w:ascii="Times New Roman" w:eastAsia="Times New Roman" w:hAnsi="Times New Roman" w:cs="Times New Roman"/>
          <w:sz w:val="24"/>
          <w:lang w:val="en-GB" w:eastAsia="en-GB"/>
        </w:rPr>
      </w:pPr>
      <w:r w:rsidRPr="0023388F">
        <w:rPr>
          <w:rFonts w:ascii="Times New Roman" w:eastAsia="Times New Roman" w:hAnsi="Times New Roman" w:cs="Times New Roman"/>
          <w:sz w:val="24"/>
          <w:lang w:val="en-GB" w:eastAsia="en-GB"/>
        </w:rPr>
        <w:tab/>
      </w:r>
    </w:p>
    <w:p w:rsidR="0023388F" w:rsidRPr="0023388F" w:rsidRDefault="0023388F" w:rsidP="0023388F">
      <w:pPr>
        <w:spacing w:after="0" w:line="240" w:lineRule="auto"/>
        <w:rPr>
          <w:rFonts w:ascii="Times New Roman" w:eastAsia="Times New Roman" w:hAnsi="Times New Roman" w:cs="Times New Roman"/>
          <w:sz w:val="24"/>
          <w:lang w:val="en-GB" w:eastAsia="en-GB"/>
        </w:rPr>
      </w:pPr>
    </w:p>
    <w:p w:rsidR="0023388F" w:rsidRPr="0023388F" w:rsidRDefault="0023388F" w:rsidP="0023388F">
      <w:pPr>
        <w:tabs>
          <w:tab w:val="right" w:leader="dot" w:pos="8787"/>
        </w:tabs>
        <w:spacing w:after="0" w:line="240" w:lineRule="auto"/>
        <w:rPr>
          <w:rFonts w:ascii="Arial" w:eastAsia="Times New Roman" w:hAnsi="Arial" w:cs="Arial"/>
          <w:noProof/>
          <w:sz w:val="24"/>
          <w:lang w:val="en-GB" w:eastAsia="en-GB"/>
        </w:rPr>
      </w:pPr>
      <w:r w:rsidRPr="0023388F">
        <w:rPr>
          <w:rFonts w:ascii="Arial" w:eastAsia="Times New Roman" w:hAnsi="Arial" w:cs="Arial"/>
          <w:noProof/>
          <w:sz w:val="24"/>
          <w:lang w:val="en-GB" w:eastAsia="en-GB"/>
        </w:rPr>
        <w:t>2.0 Introduction…………………………………………………………………………..</w:t>
      </w:r>
      <w:r w:rsidR="00FA04E0">
        <w:rPr>
          <w:rFonts w:ascii="Arial" w:eastAsia="Times New Roman" w:hAnsi="Arial" w:cs="Arial"/>
          <w:noProof/>
          <w:sz w:val="24"/>
          <w:lang w:val="en-GB" w:eastAsia="en-GB"/>
        </w:rPr>
        <w:t>4</w:t>
      </w:r>
    </w:p>
    <w:p w:rsidR="0023388F" w:rsidRPr="0023388F" w:rsidRDefault="0023388F" w:rsidP="0023388F">
      <w:pPr>
        <w:spacing w:after="0" w:line="240" w:lineRule="auto"/>
        <w:rPr>
          <w:rFonts w:ascii="Arial" w:eastAsia="Times New Roman" w:hAnsi="Arial" w:cs="Arial"/>
          <w:noProof/>
          <w:sz w:val="24"/>
          <w:lang w:val="en-GB" w:eastAsia="en-GB"/>
        </w:rPr>
      </w:pPr>
      <w:r w:rsidRPr="0023388F">
        <w:rPr>
          <w:rFonts w:ascii="Times New Roman" w:eastAsia="Times New Roman" w:hAnsi="Times New Roman" w:cs="Times New Roman"/>
          <w:sz w:val="24"/>
          <w:lang w:val="en-GB" w:eastAsia="en-GB"/>
        </w:rPr>
        <w:tab/>
      </w:r>
      <w:r w:rsidRPr="0023388F">
        <w:rPr>
          <w:rFonts w:ascii="Arial" w:eastAsia="Times New Roman" w:hAnsi="Arial" w:cs="Arial"/>
          <w:sz w:val="24"/>
          <w:lang w:val="en-GB" w:eastAsia="en-GB"/>
        </w:rPr>
        <w:t xml:space="preserve">2.1 </w:t>
      </w:r>
      <w:r w:rsidR="00BA5562">
        <w:rPr>
          <w:rFonts w:ascii="Arial" w:eastAsia="Times New Roman" w:hAnsi="Arial" w:cs="Arial"/>
          <w:noProof/>
          <w:sz w:val="24"/>
          <w:lang w:val="en-GB" w:eastAsia="en-GB"/>
        </w:rPr>
        <w:t>Orientation</w:t>
      </w:r>
      <w:r w:rsidRPr="0023388F">
        <w:rPr>
          <w:rFonts w:ascii="Arial" w:eastAsia="Times New Roman" w:hAnsi="Arial" w:cs="Arial"/>
          <w:noProof/>
          <w:sz w:val="24"/>
          <w:lang w:val="en-GB" w:eastAsia="en-GB"/>
        </w:rPr>
        <w:t xml:space="preserve"> </w:t>
      </w:r>
      <w:r w:rsidR="008B1E7F">
        <w:rPr>
          <w:rFonts w:ascii="Arial" w:eastAsia="Times New Roman" w:hAnsi="Arial" w:cs="Arial"/>
          <w:noProof/>
          <w:sz w:val="24"/>
          <w:lang w:val="en-GB" w:eastAsia="en-GB"/>
        </w:rPr>
        <w:t>Programme</w:t>
      </w:r>
      <w:r w:rsidRPr="0023388F">
        <w:rPr>
          <w:rFonts w:ascii="Arial" w:eastAsia="Times New Roman" w:hAnsi="Arial" w:cs="Arial"/>
          <w:noProof/>
          <w:sz w:val="24"/>
          <w:lang w:val="en-GB" w:eastAsia="en-GB"/>
        </w:rPr>
        <w:t xml:space="preserve"> Outline………………………………………....</w:t>
      </w:r>
      <w:r w:rsidR="00FA04E0">
        <w:rPr>
          <w:rFonts w:ascii="Arial" w:eastAsia="Times New Roman" w:hAnsi="Arial" w:cs="Arial"/>
          <w:noProof/>
          <w:sz w:val="24"/>
          <w:lang w:val="en-GB" w:eastAsia="en-GB"/>
        </w:rPr>
        <w:t>4-5</w:t>
      </w:r>
    </w:p>
    <w:p w:rsidR="0023388F" w:rsidRPr="0023388F" w:rsidRDefault="0023388F" w:rsidP="0023388F">
      <w:pPr>
        <w:spacing w:after="0" w:line="240" w:lineRule="auto"/>
        <w:rPr>
          <w:rFonts w:ascii="Arial" w:eastAsia="Times New Roman" w:hAnsi="Arial" w:cs="Arial"/>
          <w:noProof/>
          <w:sz w:val="24"/>
          <w:lang w:val="en-GB" w:eastAsia="en-GB"/>
        </w:rPr>
      </w:pPr>
      <w:r w:rsidRPr="0023388F">
        <w:rPr>
          <w:rFonts w:ascii="Arial" w:eastAsia="Times New Roman" w:hAnsi="Arial" w:cs="Arial"/>
          <w:noProof/>
          <w:sz w:val="24"/>
          <w:lang w:val="en-GB" w:eastAsia="en-GB"/>
        </w:rPr>
        <w:tab/>
        <w:t>2.2 Standards of Nursing Practice……………………………</w:t>
      </w:r>
      <w:r w:rsidR="001654DB">
        <w:rPr>
          <w:rFonts w:ascii="Arial" w:eastAsia="Times New Roman" w:hAnsi="Arial" w:cs="Arial"/>
          <w:noProof/>
          <w:sz w:val="24"/>
          <w:lang w:val="en-GB" w:eastAsia="en-GB"/>
        </w:rPr>
        <w:t>………………</w:t>
      </w:r>
      <w:r w:rsidR="00373CEC">
        <w:rPr>
          <w:rFonts w:ascii="Arial" w:eastAsia="Times New Roman" w:hAnsi="Arial" w:cs="Arial"/>
          <w:noProof/>
          <w:sz w:val="24"/>
          <w:lang w:val="en-GB" w:eastAsia="en-GB"/>
        </w:rPr>
        <w:t>.</w:t>
      </w:r>
      <w:r w:rsidR="00FA04E0">
        <w:rPr>
          <w:rFonts w:ascii="Arial" w:eastAsia="Times New Roman" w:hAnsi="Arial" w:cs="Arial"/>
          <w:noProof/>
          <w:sz w:val="24"/>
          <w:lang w:val="en-GB" w:eastAsia="en-GB"/>
        </w:rPr>
        <w:t xml:space="preserve"> 5</w:t>
      </w:r>
    </w:p>
    <w:p w:rsidR="0023388F" w:rsidRPr="0023388F" w:rsidRDefault="0023388F" w:rsidP="0023388F">
      <w:pPr>
        <w:spacing w:after="0" w:line="240" w:lineRule="auto"/>
        <w:rPr>
          <w:rFonts w:ascii="Times New Roman" w:eastAsia="Times New Roman" w:hAnsi="Times New Roman" w:cs="Times New Roman"/>
          <w:sz w:val="24"/>
          <w:lang w:val="en-GB" w:eastAsia="en-GB"/>
        </w:rPr>
      </w:pPr>
    </w:p>
    <w:p w:rsidR="0023388F" w:rsidRPr="0023388F" w:rsidRDefault="0023388F" w:rsidP="0023388F">
      <w:pPr>
        <w:tabs>
          <w:tab w:val="right" w:leader="dot" w:pos="8787"/>
        </w:tabs>
        <w:spacing w:after="0" w:line="240" w:lineRule="auto"/>
        <w:rPr>
          <w:rFonts w:ascii="Arial" w:eastAsia="Times New Roman" w:hAnsi="Arial" w:cs="Arial"/>
          <w:noProof/>
          <w:sz w:val="24"/>
          <w:lang w:val="en-GB" w:eastAsia="en-GB"/>
        </w:rPr>
      </w:pPr>
      <w:r w:rsidRPr="0023388F">
        <w:rPr>
          <w:rFonts w:ascii="Arial" w:eastAsia="Times New Roman" w:hAnsi="Arial" w:cs="Arial"/>
          <w:noProof/>
          <w:sz w:val="24"/>
          <w:lang w:val="en-GB" w:eastAsia="en-GB"/>
        </w:rPr>
        <w:t xml:space="preserve">3.0 </w:t>
      </w:r>
      <w:r w:rsidRPr="0023388F">
        <w:rPr>
          <w:rFonts w:ascii="Arial" w:eastAsia="Times New Roman" w:hAnsi="Arial" w:cs="Arial"/>
          <w:sz w:val="24"/>
          <w:lang w:val="en-GB" w:eastAsia="en-GB"/>
        </w:rPr>
        <w:t>Familiarisation…………………………………………………………………</w:t>
      </w:r>
      <w:r w:rsidR="00591054">
        <w:rPr>
          <w:rFonts w:ascii="Arial" w:eastAsia="Times New Roman" w:hAnsi="Arial" w:cs="Arial"/>
          <w:sz w:val="24"/>
          <w:lang w:val="en-GB" w:eastAsia="en-GB"/>
        </w:rPr>
        <w:t>.</w:t>
      </w:r>
      <w:r w:rsidR="00B92A88">
        <w:rPr>
          <w:rFonts w:ascii="Arial" w:eastAsia="Times New Roman" w:hAnsi="Arial" w:cs="Arial"/>
          <w:sz w:val="24"/>
          <w:lang w:val="en-GB" w:eastAsia="en-GB"/>
        </w:rPr>
        <w:t xml:space="preserve">   </w:t>
      </w:r>
      <w:r w:rsidR="00D81363">
        <w:rPr>
          <w:rFonts w:ascii="Arial" w:eastAsia="Times New Roman" w:hAnsi="Arial" w:cs="Arial"/>
          <w:sz w:val="24"/>
          <w:lang w:val="en-GB" w:eastAsia="en-GB"/>
        </w:rPr>
        <w:t xml:space="preserve">  </w:t>
      </w:r>
      <w:r w:rsidR="00B92A88">
        <w:rPr>
          <w:rFonts w:ascii="Arial" w:eastAsia="Times New Roman" w:hAnsi="Arial" w:cs="Arial"/>
          <w:sz w:val="24"/>
          <w:lang w:val="en-GB" w:eastAsia="en-GB"/>
        </w:rPr>
        <w:t>6-</w:t>
      </w:r>
      <w:r w:rsidR="00D81363">
        <w:rPr>
          <w:rFonts w:ascii="Arial" w:eastAsia="Times New Roman" w:hAnsi="Arial" w:cs="Arial"/>
          <w:sz w:val="24"/>
          <w:lang w:val="en-GB" w:eastAsia="en-GB"/>
        </w:rPr>
        <w:t>9</w:t>
      </w:r>
    </w:p>
    <w:p w:rsidR="0023388F" w:rsidRPr="0023388F" w:rsidRDefault="00713523" w:rsidP="0023388F">
      <w:pPr>
        <w:spacing w:after="0" w:line="240" w:lineRule="auto"/>
        <w:rPr>
          <w:rFonts w:ascii="Arial" w:eastAsia="Times New Roman" w:hAnsi="Arial" w:cs="Arial"/>
          <w:lang w:eastAsia="en-GB"/>
        </w:rPr>
      </w:pPr>
      <w:r w:rsidRPr="0023388F">
        <w:rPr>
          <w:rFonts w:ascii="Arial" w:eastAsia="Times New Roman" w:hAnsi="Arial" w:cs="Arial"/>
          <w:sz w:val="24"/>
          <w:lang w:val="en-GB" w:eastAsia="en-GB"/>
        </w:rPr>
        <w:fldChar w:fldCharType="end"/>
      </w:r>
      <w:r w:rsidRPr="00713523">
        <w:rPr>
          <w:rFonts w:ascii="Arial" w:eastAsia="Times New Roman" w:hAnsi="Arial" w:cs="Arial"/>
          <w:sz w:val="24"/>
          <w:lang w:val="en-GB" w:eastAsia="en-GB"/>
        </w:rPr>
        <w:fldChar w:fldCharType="begin"/>
      </w:r>
      <w:r w:rsidR="0023388F" w:rsidRPr="0023388F">
        <w:rPr>
          <w:rFonts w:ascii="Arial" w:eastAsia="Times New Roman" w:hAnsi="Arial" w:cs="Arial"/>
          <w:sz w:val="24"/>
          <w:lang w:val="en-GB" w:eastAsia="en-GB"/>
        </w:rPr>
        <w:instrText xml:space="preserve"> TOC \t "Chapter Title,1,Section Title,2,Topic Title,3,Paragraph Heading,4,Sub Heading,5,Sub Sub Heading,6" </w:instrText>
      </w:r>
      <w:r w:rsidRPr="00713523">
        <w:rPr>
          <w:rFonts w:ascii="Arial" w:eastAsia="Times New Roman" w:hAnsi="Arial" w:cs="Arial"/>
          <w:sz w:val="24"/>
          <w:lang w:val="en-GB" w:eastAsia="en-GB"/>
        </w:rPr>
        <w:fldChar w:fldCharType="separate"/>
      </w:r>
    </w:p>
    <w:p w:rsidR="0023388F" w:rsidRDefault="00E268E7" w:rsidP="0023388F">
      <w:pPr>
        <w:tabs>
          <w:tab w:val="right" w:leader="dot" w:pos="8787"/>
        </w:tabs>
        <w:spacing w:after="0" w:line="240" w:lineRule="auto"/>
        <w:rPr>
          <w:rFonts w:ascii="Arial" w:eastAsia="Times New Roman" w:hAnsi="Arial" w:cs="Arial"/>
          <w:noProof/>
          <w:sz w:val="24"/>
          <w:lang w:val="en-GB" w:eastAsia="en-GB"/>
        </w:rPr>
      </w:pPr>
      <w:r>
        <w:rPr>
          <w:rFonts w:ascii="Arial" w:eastAsia="Times New Roman" w:hAnsi="Arial" w:cs="Arial"/>
          <w:noProof/>
          <w:sz w:val="24"/>
          <w:lang w:val="en-GB" w:eastAsia="en-GB"/>
        </w:rPr>
        <w:t>4</w:t>
      </w:r>
      <w:r w:rsidR="0023388F" w:rsidRPr="0023388F">
        <w:rPr>
          <w:rFonts w:ascii="Arial" w:eastAsia="Times New Roman" w:hAnsi="Arial" w:cs="Arial"/>
          <w:noProof/>
          <w:sz w:val="24"/>
          <w:lang w:val="en-GB" w:eastAsia="en-GB"/>
        </w:rPr>
        <w:t>.0</w:t>
      </w:r>
      <w:r>
        <w:rPr>
          <w:rFonts w:ascii="Arial" w:eastAsia="Times New Roman" w:hAnsi="Arial" w:cs="Arial"/>
          <w:noProof/>
          <w:sz w:val="24"/>
          <w:lang w:val="en-GB" w:eastAsia="en-GB"/>
        </w:rPr>
        <w:t xml:space="preserve"> </w:t>
      </w:r>
      <w:r w:rsidR="009D4881">
        <w:rPr>
          <w:rFonts w:ascii="Arial" w:eastAsia="Times New Roman" w:hAnsi="Arial" w:cs="Arial"/>
          <w:noProof/>
          <w:sz w:val="24"/>
          <w:lang w:val="en-GB" w:eastAsia="en-GB"/>
        </w:rPr>
        <w:t>Essential skills</w:t>
      </w:r>
      <w:r w:rsidR="00591054">
        <w:rPr>
          <w:rFonts w:ascii="Arial" w:eastAsia="Times New Roman" w:hAnsi="Arial" w:cs="Arial"/>
          <w:noProof/>
          <w:sz w:val="24"/>
          <w:lang w:val="en-GB" w:eastAsia="en-GB"/>
        </w:rPr>
        <w:t xml:space="preserve"> and Learning Parameters</w:t>
      </w:r>
      <w:r w:rsidR="001654DB">
        <w:rPr>
          <w:rFonts w:ascii="Arial" w:eastAsia="Times New Roman" w:hAnsi="Arial" w:cs="Arial"/>
          <w:noProof/>
          <w:sz w:val="24"/>
          <w:lang w:val="en-GB" w:eastAsia="en-GB"/>
        </w:rPr>
        <w:t>……</w:t>
      </w:r>
      <w:r w:rsidR="00AE4CAE">
        <w:rPr>
          <w:rFonts w:ascii="Arial" w:eastAsia="Times New Roman" w:hAnsi="Arial" w:cs="Arial"/>
          <w:noProof/>
          <w:sz w:val="24"/>
          <w:lang w:val="en-GB" w:eastAsia="en-GB"/>
        </w:rPr>
        <w:t>…</w:t>
      </w:r>
      <w:r w:rsidR="00591054">
        <w:rPr>
          <w:rFonts w:ascii="Arial" w:eastAsia="Times New Roman" w:hAnsi="Arial" w:cs="Arial"/>
          <w:noProof/>
          <w:sz w:val="24"/>
          <w:lang w:val="en-GB" w:eastAsia="en-GB"/>
        </w:rPr>
        <w:t>………………………..</w:t>
      </w:r>
      <w:r w:rsidR="00AE4CAE">
        <w:rPr>
          <w:rFonts w:ascii="Arial" w:eastAsia="Times New Roman" w:hAnsi="Arial" w:cs="Arial"/>
          <w:noProof/>
          <w:sz w:val="24"/>
          <w:lang w:val="en-GB" w:eastAsia="en-GB"/>
        </w:rPr>
        <w:t>….</w:t>
      </w:r>
      <w:r w:rsidR="001654DB">
        <w:rPr>
          <w:rFonts w:ascii="Arial" w:eastAsia="Times New Roman" w:hAnsi="Arial" w:cs="Arial"/>
          <w:noProof/>
          <w:sz w:val="24"/>
          <w:lang w:val="en-GB" w:eastAsia="en-GB"/>
        </w:rPr>
        <w:t>10-1</w:t>
      </w:r>
      <w:r w:rsidR="00D81363">
        <w:rPr>
          <w:rFonts w:ascii="Arial" w:eastAsia="Times New Roman" w:hAnsi="Arial" w:cs="Arial"/>
          <w:noProof/>
          <w:sz w:val="24"/>
          <w:lang w:val="en-GB" w:eastAsia="en-GB"/>
        </w:rPr>
        <w:t>4</w:t>
      </w:r>
    </w:p>
    <w:p w:rsidR="00925267" w:rsidRPr="0023388F" w:rsidRDefault="00925267" w:rsidP="0023388F">
      <w:pPr>
        <w:tabs>
          <w:tab w:val="right" w:leader="dot" w:pos="8787"/>
        </w:tabs>
        <w:spacing w:after="0" w:line="240" w:lineRule="auto"/>
        <w:rPr>
          <w:rFonts w:ascii="Times New Roman" w:eastAsia="Times New Roman" w:hAnsi="Times New Roman" w:cs="Times New Roman"/>
          <w:noProof/>
          <w:sz w:val="24"/>
          <w:lang w:val="en-GB" w:eastAsia="en-GB"/>
        </w:rPr>
      </w:pPr>
    </w:p>
    <w:p w:rsidR="0023388F" w:rsidRPr="00C11083" w:rsidRDefault="0023388F" w:rsidP="0023388F">
      <w:pPr>
        <w:spacing w:after="0" w:line="240" w:lineRule="auto"/>
        <w:rPr>
          <w:rFonts w:ascii="Arial" w:eastAsia="Times New Roman" w:hAnsi="Arial" w:cs="Arial"/>
          <w:noProof/>
          <w:sz w:val="24"/>
          <w:lang w:val="en-GB" w:eastAsia="en-GB"/>
        </w:rPr>
      </w:pPr>
    </w:p>
    <w:p w:rsidR="0023388F" w:rsidRDefault="0023388F" w:rsidP="0023388F">
      <w:pPr>
        <w:spacing w:after="0" w:line="240" w:lineRule="auto"/>
        <w:rPr>
          <w:rFonts w:ascii="Arial" w:eastAsia="Times New Roman" w:hAnsi="Arial" w:cs="Arial"/>
          <w:sz w:val="24"/>
          <w:lang w:val="en-GB" w:eastAsia="en-GB"/>
        </w:rPr>
      </w:pPr>
      <w:r w:rsidRPr="0023388F">
        <w:rPr>
          <w:rFonts w:ascii="Arial" w:eastAsia="Times New Roman" w:hAnsi="Arial" w:cs="Arial"/>
          <w:noProof/>
          <w:sz w:val="24"/>
          <w:lang w:val="en-GB" w:eastAsia="en-GB"/>
        </w:rPr>
        <w:t xml:space="preserve">Appendix </w:t>
      </w:r>
      <w:r w:rsidR="00E268E7">
        <w:rPr>
          <w:rFonts w:ascii="Arial" w:eastAsia="Times New Roman" w:hAnsi="Arial" w:cs="Arial"/>
          <w:noProof/>
          <w:sz w:val="24"/>
          <w:lang w:val="en-GB" w:eastAsia="en-GB"/>
        </w:rPr>
        <w:t>A</w:t>
      </w:r>
      <w:r w:rsidR="00591054">
        <w:rPr>
          <w:rFonts w:ascii="Arial" w:eastAsia="Times New Roman" w:hAnsi="Arial" w:cs="Arial"/>
          <w:noProof/>
          <w:sz w:val="24"/>
          <w:lang w:val="en-GB" w:eastAsia="en-GB"/>
        </w:rPr>
        <w:t>:</w:t>
      </w:r>
      <w:r w:rsidR="00C11083" w:rsidRPr="00C11083">
        <w:rPr>
          <w:rFonts w:ascii="Arial" w:eastAsia="Times New Roman" w:hAnsi="Arial" w:cs="Arial"/>
          <w:noProof/>
          <w:sz w:val="24"/>
          <w:lang w:val="en-GB" w:eastAsia="en-GB"/>
        </w:rPr>
        <w:t xml:space="preserve"> </w:t>
      </w:r>
      <w:r w:rsidR="00C11083">
        <w:rPr>
          <w:rFonts w:ascii="Arial" w:eastAsia="Times New Roman" w:hAnsi="Arial" w:cs="Arial"/>
          <w:noProof/>
          <w:sz w:val="24"/>
          <w:lang w:val="en-GB" w:eastAsia="en-GB"/>
        </w:rPr>
        <w:t xml:space="preserve">  </w:t>
      </w:r>
      <w:r w:rsidR="00C11083" w:rsidRPr="00C11083">
        <w:rPr>
          <w:rFonts w:ascii="Arial" w:eastAsia="Times New Roman" w:hAnsi="Arial" w:cs="Arial"/>
          <w:noProof/>
          <w:sz w:val="24"/>
          <w:lang w:val="en-GB" w:eastAsia="en-GB"/>
        </w:rPr>
        <w:t>Clinical Considerations for common presentations</w:t>
      </w:r>
      <w:r w:rsidR="00C11083">
        <w:rPr>
          <w:rFonts w:ascii="Arial" w:eastAsia="Times New Roman" w:hAnsi="Arial" w:cs="Arial"/>
          <w:noProof/>
          <w:sz w:val="24"/>
          <w:lang w:val="en-GB" w:eastAsia="en-GB"/>
        </w:rPr>
        <w:t>……</w:t>
      </w:r>
      <w:r w:rsidR="00591054">
        <w:rPr>
          <w:rFonts w:ascii="Arial" w:eastAsia="Times New Roman" w:hAnsi="Arial" w:cs="Arial"/>
          <w:noProof/>
          <w:sz w:val="24"/>
          <w:lang w:val="en-GB" w:eastAsia="en-GB"/>
        </w:rPr>
        <w:t>…</w:t>
      </w:r>
      <w:r w:rsidR="00C11083">
        <w:rPr>
          <w:rFonts w:ascii="Arial" w:eastAsia="Times New Roman" w:hAnsi="Arial" w:cs="Arial"/>
          <w:noProof/>
          <w:sz w:val="24"/>
          <w:lang w:val="en-GB" w:eastAsia="en-GB"/>
        </w:rPr>
        <w:t>…….</w:t>
      </w:r>
      <w:r w:rsidR="0089717D">
        <w:rPr>
          <w:rFonts w:ascii="Arial" w:eastAsia="Times New Roman" w:hAnsi="Arial" w:cs="Arial"/>
          <w:noProof/>
          <w:sz w:val="24"/>
          <w:lang w:val="en-GB" w:eastAsia="en-GB"/>
        </w:rPr>
        <w:t>1</w:t>
      </w:r>
      <w:r w:rsidR="00D81363">
        <w:rPr>
          <w:rFonts w:ascii="Arial" w:eastAsia="Times New Roman" w:hAnsi="Arial" w:cs="Arial"/>
          <w:sz w:val="24"/>
          <w:lang w:val="en-GB" w:eastAsia="en-GB"/>
        </w:rPr>
        <w:t>5</w:t>
      </w:r>
      <w:r w:rsidR="0089717D">
        <w:rPr>
          <w:rFonts w:ascii="Arial" w:eastAsia="Times New Roman" w:hAnsi="Arial" w:cs="Arial"/>
          <w:sz w:val="24"/>
          <w:lang w:val="en-GB" w:eastAsia="en-GB"/>
        </w:rPr>
        <w:t>-1</w:t>
      </w:r>
      <w:r w:rsidR="00D81363">
        <w:rPr>
          <w:rFonts w:ascii="Arial" w:eastAsia="Times New Roman" w:hAnsi="Arial" w:cs="Arial"/>
          <w:sz w:val="24"/>
          <w:lang w:val="en-GB" w:eastAsia="en-GB"/>
        </w:rPr>
        <w:t>6</w:t>
      </w:r>
    </w:p>
    <w:p w:rsidR="009F6A3B" w:rsidRDefault="009F6A3B" w:rsidP="0023388F">
      <w:pPr>
        <w:spacing w:after="0" w:line="240" w:lineRule="auto"/>
        <w:rPr>
          <w:rFonts w:ascii="Arial" w:eastAsia="Times New Roman" w:hAnsi="Arial" w:cs="Arial"/>
          <w:sz w:val="24"/>
          <w:lang w:val="en-GB" w:eastAsia="en-GB"/>
        </w:rPr>
      </w:pPr>
    </w:p>
    <w:p w:rsidR="009F6A3B" w:rsidRDefault="00AE5699" w:rsidP="0023388F">
      <w:pPr>
        <w:spacing w:after="0" w:line="240" w:lineRule="auto"/>
        <w:rPr>
          <w:rFonts w:ascii="Arial" w:eastAsia="Times New Roman" w:hAnsi="Arial" w:cs="Arial"/>
          <w:sz w:val="24"/>
          <w:lang w:val="en-GB" w:eastAsia="en-GB"/>
        </w:rPr>
      </w:pPr>
      <w:r>
        <w:rPr>
          <w:rFonts w:ascii="Arial" w:eastAsia="Times New Roman" w:hAnsi="Arial" w:cs="Arial"/>
          <w:sz w:val="24"/>
          <w:lang w:val="en-GB" w:eastAsia="en-GB"/>
        </w:rPr>
        <w:t>Appendix</w:t>
      </w:r>
      <w:r w:rsidR="009F6A3B">
        <w:rPr>
          <w:rFonts w:ascii="Arial" w:eastAsia="Times New Roman" w:hAnsi="Arial" w:cs="Arial"/>
          <w:sz w:val="24"/>
          <w:lang w:val="en-GB" w:eastAsia="en-GB"/>
        </w:rPr>
        <w:t xml:space="preserve"> B</w:t>
      </w:r>
      <w:r w:rsidR="00591054">
        <w:rPr>
          <w:rFonts w:ascii="Arial" w:eastAsia="Times New Roman" w:hAnsi="Arial" w:cs="Arial"/>
          <w:sz w:val="24"/>
          <w:lang w:val="en-GB" w:eastAsia="en-GB"/>
        </w:rPr>
        <w:t>:   Suggested readings.</w:t>
      </w:r>
      <w:r w:rsidR="009F6A3B">
        <w:rPr>
          <w:rFonts w:ascii="Arial" w:eastAsia="Times New Roman" w:hAnsi="Arial" w:cs="Arial"/>
          <w:sz w:val="24"/>
          <w:lang w:val="en-GB" w:eastAsia="en-GB"/>
        </w:rPr>
        <w:t>………………………………………</w:t>
      </w:r>
      <w:r>
        <w:rPr>
          <w:rFonts w:ascii="Arial" w:eastAsia="Times New Roman" w:hAnsi="Arial" w:cs="Arial"/>
          <w:sz w:val="24"/>
          <w:lang w:val="en-GB" w:eastAsia="en-GB"/>
        </w:rPr>
        <w:t>….…</w:t>
      </w:r>
      <w:r w:rsidR="007F2521">
        <w:rPr>
          <w:rFonts w:ascii="Arial" w:eastAsia="Times New Roman" w:hAnsi="Arial" w:cs="Arial"/>
          <w:sz w:val="24"/>
          <w:lang w:val="en-GB" w:eastAsia="en-GB"/>
        </w:rPr>
        <w:t>…….</w:t>
      </w:r>
      <w:r w:rsidR="009F6A3B">
        <w:rPr>
          <w:rFonts w:ascii="Arial" w:eastAsia="Times New Roman" w:hAnsi="Arial" w:cs="Arial"/>
          <w:sz w:val="24"/>
          <w:lang w:val="en-GB" w:eastAsia="en-GB"/>
        </w:rPr>
        <w:t>1</w:t>
      </w:r>
      <w:r w:rsidR="00D81363">
        <w:rPr>
          <w:rFonts w:ascii="Arial" w:eastAsia="Times New Roman" w:hAnsi="Arial" w:cs="Arial"/>
          <w:sz w:val="24"/>
          <w:lang w:val="en-GB" w:eastAsia="en-GB"/>
        </w:rPr>
        <w:t>7</w:t>
      </w:r>
    </w:p>
    <w:p w:rsidR="00AE5699" w:rsidRDefault="00AE5699" w:rsidP="0023388F">
      <w:pPr>
        <w:spacing w:after="0" w:line="240" w:lineRule="auto"/>
        <w:rPr>
          <w:rFonts w:ascii="Arial" w:eastAsia="Times New Roman" w:hAnsi="Arial" w:cs="Arial"/>
          <w:sz w:val="24"/>
          <w:lang w:val="en-GB" w:eastAsia="en-GB"/>
        </w:rPr>
      </w:pPr>
    </w:p>
    <w:p w:rsidR="00AE5699" w:rsidRPr="0023388F" w:rsidRDefault="00AE5699" w:rsidP="0023388F">
      <w:pPr>
        <w:spacing w:after="0" w:line="240" w:lineRule="auto"/>
        <w:rPr>
          <w:rFonts w:ascii="Arial" w:eastAsia="Times New Roman" w:hAnsi="Arial" w:cs="Arial"/>
          <w:sz w:val="24"/>
          <w:lang w:val="en-GB" w:eastAsia="en-GB"/>
        </w:rPr>
      </w:pPr>
    </w:p>
    <w:p w:rsidR="0023388F" w:rsidRPr="0023388F" w:rsidRDefault="0023388F" w:rsidP="0023388F">
      <w:pPr>
        <w:spacing w:after="0" w:line="240" w:lineRule="auto"/>
        <w:rPr>
          <w:rFonts w:ascii="Times New Roman" w:eastAsia="Times New Roman" w:hAnsi="Times New Roman" w:cs="Times New Roman"/>
          <w:sz w:val="24"/>
          <w:lang w:val="en-GB" w:eastAsia="en-GB"/>
        </w:rPr>
      </w:pPr>
    </w:p>
    <w:p w:rsidR="0023388F" w:rsidRPr="0023388F" w:rsidRDefault="00713523" w:rsidP="0023388F">
      <w:pPr>
        <w:spacing w:after="0" w:line="240" w:lineRule="auto"/>
        <w:rPr>
          <w:rFonts w:ascii="Times New Roman" w:eastAsia="Times New Roman" w:hAnsi="Times New Roman" w:cs="Times New Roman"/>
          <w:sz w:val="24"/>
          <w:lang w:val="en-GB" w:eastAsia="en-GB"/>
        </w:rPr>
      </w:pPr>
      <w:r w:rsidRPr="0023388F">
        <w:rPr>
          <w:rFonts w:ascii="Times New Roman" w:eastAsia="Times New Roman" w:hAnsi="Times New Roman" w:cs="Times New Roman"/>
          <w:sz w:val="24"/>
          <w:lang w:val="en-GB" w:eastAsia="en-GB"/>
        </w:rPr>
        <w:fldChar w:fldCharType="end"/>
      </w:r>
    </w:p>
    <w:p w:rsidR="00D706A1" w:rsidRDefault="00D706A1" w:rsidP="0023388F">
      <w:pPr>
        <w:spacing w:before="120" w:line="240" w:lineRule="auto"/>
        <w:jc w:val="both"/>
        <w:rPr>
          <w:rFonts w:ascii="Arial" w:eastAsia="Times New Roman" w:hAnsi="Arial" w:cs="Arial"/>
          <w:sz w:val="24"/>
          <w:szCs w:val="24"/>
          <w:lang w:val="en-GB" w:eastAsia="en-GB"/>
        </w:rPr>
      </w:pPr>
    </w:p>
    <w:p w:rsidR="00D706A1" w:rsidRDefault="00D706A1" w:rsidP="0023388F">
      <w:pPr>
        <w:spacing w:before="120" w:line="240" w:lineRule="auto"/>
        <w:jc w:val="both"/>
        <w:rPr>
          <w:rFonts w:ascii="Arial" w:eastAsia="Times New Roman" w:hAnsi="Arial" w:cs="Arial"/>
          <w:sz w:val="24"/>
          <w:szCs w:val="24"/>
          <w:lang w:val="en-GB" w:eastAsia="en-GB"/>
        </w:rPr>
      </w:pPr>
    </w:p>
    <w:p w:rsidR="00D706A1" w:rsidRDefault="00D706A1" w:rsidP="0023388F">
      <w:pPr>
        <w:spacing w:before="120" w:line="240" w:lineRule="auto"/>
        <w:jc w:val="both"/>
        <w:rPr>
          <w:rFonts w:ascii="Arial" w:eastAsia="Times New Roman" w:hAnsi="Arial" w:cs="Arial"/>
          <w:sz w:val="24"/>
          <w:szCs w:val="24"/>
          <w:lang w:val="en-GB" w:eastAsia="en-GB"/>
        </w:rPr>
      </w:pPr>
    </w:p>
    <w:p w:rsidR="00D706A1" w:rsidRDefault="00D706A1" w:rsidP="0023388F">
      <w:pPr>
        <w:spacing w:before="120" w:line="240" w:lineRule="auto"/>
        <w:jc w:val="both"/>
        <w:rPr>
          <w:rFonts w:ascii="Arial" w:eastAsia="Times New Roman" w:hAnsi="Arial" w:cs="Arial"/>
          <w:sz w:val="24"/>
          <w:szCs w:val="24"/>
          <w:lang w:val="en-GB" w:eastAsia="en-GB"/>
        </w:rPr>
      </w:pPr>
    </w:p>
    <w:p w:rsidR="00D706A1" w:rsidRDefault="00D706A1" w:rsidP="0023388F">
      <w:pPr>
        <w:spacing w:before="120" w:line="240" w:lineRule="auto"/>
        <w:jc w:val="both"/>
        <w:rPr>
          <w:rFonts w:ascii="Arial" w:eastAsia="Times New Roman" w:hAnsi="Arial" w:cs="Arial"/>
          <w:sz w:val="24"/>
          <w:szCs w:val="24"/>
          <w:lang w:val="en-GB" w:eastAsia="en-GB"/>
        </w:rPr>
      </w:pPr>
    </w:p>
    <w:p w:rsidR="00D706A1" w:rsidRDefault="00D706A1" w:rsidP="0023388F">
      <w:pPr>
        <w:spacing w:before="120" w:line="240" w:lineRule="auto"/>
        <w:jc w:val="both"/>
        <w:rPr>
          <w:rFonts w:ascii="Arial" w:eastAsia="Times New Roman" w:hAnsi="Arial" w:cs="Arial"/>
          <w:sz w:val="24"/>
          <w:szCs w:val="24"/>
          <w:lang w:val="en-GB" w:eastAsia="en-GB"/>
        </w:rPr>
      </w:pPr>
    </w:p>
    <w:p w:rsidR="00D706A1" w:rsidRDefault="00D706A1" w:rsidP="0023388F">
      <w:pPr>
        <w:spacing w:before="120" w:line="240" w:lineRule="auto"/>
        <w:jc w:val="both"/>
        <w:rPr>
          <w:rFonts w:ascii="Arial" w:eastAsia="Times New Roman" w:hAnsi="Arial" w:cs="Arial"/>
          <w:sz w:val="24"/>
          <w:szCs w:val="24"/>
          <w:lang w:val="en-GB" w:eastAsia="en-GB"/>
        </w:rPr>
      </w:pPr>
    </w:p>
    <w:p w:rsidR="007D3189" w:rsidRDefault="007D3189" w:rsidP="0023388F">
      <w:pPr>
        <w:spacing w:before="120" w:line="240" w:lineRule="auto"/>
        <w:jc w:val="both"/>
        <w:rPr>
          <w:rFonts w:ascii="Arial" w:eastAsia="Times New Roman" w:hAnsi="Arial" w:cs="Arial"/>
          <w:sz w:val="24"/>
          <w:szCs w:val="24"/>
          <w:lang w:val="en-GB" w:eastAsia="en-GB"/>
        </w:rPr>
      </w:pPr>
    </w:p>
    <w:p w:rsidR="0023388F" w:rsidRPr="007D3189" w:rsidRDefault="0023388F" w:rsidP="0023388F">
      <w:pPr>
        <w:spacing w:before="120" w:line="240" w:lineRule="auto"/>
        <w:jc w:val="both"/>
        <w:rPr>
          <w:rFonts w:ascii="Arial" w:eastAsia="Times New Roman" w:hAnsi="Arial" w:cs="Arial"/>
          <w:sz w:val="24"/>
          <w:szCs w:val="24"/>
          <w:u w:val="single"/>
          <w:lang w:val="en-GB" w:eastAsia="en-GB"/>
        </w:rPr>
      </w:pPr>
      <w:r w:rsidRPr="007D3189">
        <w:rPr>
          <w:rFonts w:ascii="Arial" w:eastAsia="Times New Roman" w:hAnsi="Arial" w:cs="Arial"/>
          <w:sz w:val="24"/>
          <w:szCs w:val="24"/>
          <w:u w:val="single"/>
          <w:lang w:val="en-GB" w:eastAsia="en-GB"/>
        </w:rPr>
        <w:t>Acknowledgements:</w:t>
      </w:r>
    </w:p>
    <w:p w:rsidR="00913C8A" w:rsidRDefault="00BD600F" w:rsidP="0023388F">
      <w:pPr>
        <w:spacing w:before="120" w:line="240" w:lineRule="auto"/>
        <w:jc w:val="both"/>
        <w:rPr>
          <w:rFonts w:ascii="Arial" w:eastAsia="Times New Roman" w:hAnsi="Arial" w:cs="Arial"/>
          <w:sz w:val="24"/>
          <w:szCs w:val="24"/>
          <w:lang w:val="en-GB" w:eastAsia="en-GB"/>
        </w:rPr>
      </w:pPr>
      <w:r w:rsidRPr="00BD600F">
        <w:rPr>
          <w:rFonts w:ascii="Arial" w:eastAsia="Times New Roman" w:hAnsi="Arial" w:cs="Arial"/>
          <w:sz w:val="24"/>
          <w:szCs w:val="24"/>
          <w:lang w:val="en-GB" w:eastAsia="en-GB"/>
        </w:rPr>
        <w:t xml:space="preserve">This document </w:t>
      </w:r>
      <w:r w:rsidR="005A764C">
        <w:rPr>
          <w:rFonts w:ascii="Arial" w:eastAsia="Times New Roman" w:hAnsi="Arial" w:cs="Arial"/>
          <w:sz w:val="24"/>
          <w:szCs w:val="24"/>
          <w:lang w:val="en-GB" w:eastAsia="en-GB"/>
        </w:rPr>
        <w:t>ha</w:t>
      </w:r>
      <w:r w:rsidR="00913C8A">
        <w:rPr>
          <w:rFonts w:ascii="Arial" w:eastAsia="Times New Roman" w:hAnsi="Arial" w:cs="Arial"/>
          <w:sz w:val="24"/>
          <w:szCs w:val="24"/>
          <w:lang w:val="en-GB" w:eastAsia="en-GB"/>
        </w:rPr>
        <w:t xml:space="preserve">s </w:t>
      </w:r>
      <w:r w:rsidR="00A2097B">
        <w:rPr>
          <w:rFonts w:ascii="Arial" w:eastAsia="Times New Roman" w:hAnsi="Arial" w:cs="Arial"/>
          <w:sz w:val="24"/>
          <w:szCs w:val="24"/>
          <w:lang w:val="en-GB" w:eastAsia="en-GB"/>
        </w:rPr>
        <w:t xml:space="preserve">been based on the structure </w:t>
      </w:r>
      <w:r w:rsidR="009C68CC">
        <w:rPr>
          <w:rFonts w:ascii="Arial" w:eastAsia="Times New Roman" w:hAnsi="Arial" w:cs="Arial"/>
          <w:sz w:val="24"/>
          <w:szCs w:val="24"/>
          <w:lang w:val="en-GB" w:eastAsia="en-GB"/>
        </w:rPr>
        <w:t>and information</w:t>
      </w:r>
      <w:r w:rsidR="0094701D">
        <w:rPr>
          <w:rFonts w:ascii="Arial" w:eastAsia="Times New Roman" w:hAnsi="Arial" w:cs="Arial"/>
          <w:sz w:val="24"/>
          <w:szCs w:val="24"/>
          <w:lang w:val="en-GB" w:eastAsia="en-GB"/>
        </w:rPr>
        <w:t xml:space="preserve"> </w:t>
      </w:r>
      <w:r w:rsidR="00A31250">
        <w:rPr>
          <w:rFonts w:ascii="Arial" w:eastAsia="Times New Roman" w:hAnsi="Arial" w:cs="Arial"/>
          <w:sz w:val="24"/>
          <w:szCs w:val="24"/>
          <w:lang w:val="en-GB" w:eastAsia="en-GB"/>
        </w:rPr>
        <w:t>from</w:t>
      </w:r>
      <w:r w:rsidR="00913C8A">
        <w:rPr>
          <w:rFonts w:ascii="Arial" w:eastAsia="Times New Roman" w:hAnsi="Arial" w:cs="Arial"/>
          <w:sz w:val="24"/>
          <w:szCs w:val="24"/>
          <w:lang w:val="en-GB" w:eastAsia="en-GB"/>
        </w:rPr>
        <w:t>:</w:t>
      </w:r>
    </w:p>
    <w:p w:rsidR="0023388F" w:rsidRPr="007D3189" w:rsidRDefault="00BD600F" w:rsidP="007D3189">
      <w:pPr>
        <w:pStyle w:val="ListParagraph"/>
        <w:numPr>
          <w:ilvl w:val="0"/>
          <w:numId w:val="30"/>
        </w:numPr>
        <w:spacing w:before="120" w:line="240" w:lineRule="auto"/>
        <w:jc w:val="both"/>
        <w:rPr>
          <w:rFonts w:ascii="Arial" w:eastAsia="Times New Roman" w:hAnsi="Arial" w:cs="Arial"/>
          <w:sz w:val="22"/>
          <w:szCs w:val="24"/>
          <w:lang w:val="en-GB" w:eastAsia="en-GB"/>
        </w:rPr>
      </w:pPr>
      <w:r w:rsidRPr="007D3189">
        <w:rPr>
          <w:rFonts w:ascii="Arial" w:eastAsia="Times New Roman" w:hAnsi="Arial" w:cs="Arial"/>
          <w:sz w:val="22"/>
          <w:szCs w:val="24"/>
          <w:lang w:val="en-GB" w:eastAsia="en-GB"/>
        </w:rPr>
        <w:t xml:space="preserve">PHN </w:t>
      </w:r>
      <w:r w:rsidR="00BA5562" w:rsidRPr="007D3189">
        <w:rPr>
          <w:rFonts w:ascii="Arial" w:eastAsia="Times New Roman" w:hAnsi="Arial" w:cs="Arial"/>
          <w:sz w:val="22"/>
          <w:szCs w:val="24"/>
          <w:lang w:val="en-GB" w:eastAsia="en-GB"/>
        </w:rPr>
        <w:t>Orientation</w:t>
      </w:r>
      <w:r w:rsidRPr="007D3189">
        <w:rPr>
          <w:rFonts w:ascii="Arial" w:eastAsia="Times New Roman" w:hAnsi="Arial" w:cs="Arial"/>
          <w:sz w:val="22"/>
          <w:szCs w:val="24"/>
          <w:lang w:val="en-GB" w:eastAsia="en-GB"/>
        </w:rPr>
        <w:t xml:space="preserve"> Workbook, January 2011</w:t>
      </w:r>
      <w:r w:rsidR="00913C8A" w:rsidRPr="007D3189">
        <w:rPr>
          <w:sz w:val="18"/>
        </w:rPr>
        <w:t xml:space="preserve">. </w:t>
      </w:r>
      <w:r w:rsidR="00D3062B" w:rsidRPr="007D3189">
        <w:rPr>
          <w:rFonts w:ascii="Arial" w:eastAsia="Times New Roman" w:hAnsi="Arial" w:cs="Arial"/>
          <w:sz w:val="22"/>
          <w:szCs w:val="24"/>
          <w:lang w:val="en-GB" w:eastAsia="en-GB"/>
        </w:rPr>
        <w:t>Counties Manukau Health</w:t>
      </w:r>
      <w:r w:rsidRPr="007D3189">
        <w:rPr>
          <w:rFonts w:ascii="Arial" w:eastAsia="Times New Roman" w:hAnsi="Arial" w:cs="Arial"/>
          <w:sz w:val="22"/>
          <w:szCs w:val="24"/>
          <w:lang w:val="en-GB" w:eastAsia="en-GB"/>
        </w:rPr>
        <w:t>,</w:t>
      </w:r>
      <w:r w:rsidR="00D3062B" w:rsidRPr="007D3189">
        <w:rPr>
          <w:rFonts w:ascii="Arial" w:eastAsia="Times New Roman" w:hAnsi="Arial" w:cs="Arial"/>
          <w:sz w:val="22"/>
          <w:szCs w:val="24"/>
          <w:lang w:val="en-GB" w:eastAsia="en-GB"/>
        </w:rPr>
        <w:t xml:space="preserve"> Public </w:t>
      </w:r>
      <w:r w:rsidRPr="007D3189">
        <w:rPr>
          <w:rFonts w:ascii="Arial" w:eastAsia="Times New Roman" w:hAnsi="Arial" w:cs="Arial"/>
          <w:sz w:val="22"/>
          <w:szCs w:val="24"/>
          <w:lang w:val="en-GB" w:eastAsia="en-GB"/>
        </w:rPr>
        <w:t>H</w:t>
      </w:r>
      <w:r w:rsidR="00D3062B" w:rsidRPr="007D3189">
        <w:rPr>
          <w:rFonts w:ascii="Arial" w:eastAsia="Times New Roman" w:hAnsi="Arial" w:cs="Arial"/>
          <w:sz w:val="22"/>
          <w:szCs w:val="24"/>
          <w:lang w:val="en-GB" w:eastAsia="en-GB"/>
        </w:rPr>
        <w:t xml:space="preserve">ealth </w:t>
      </w:r>
      <w:r w:rsidRPr="007D3189">
        <w:rPr>
          <w:rFonts w:ascii="Arial" w:eastAsia="Times New Roman" w:hAnsi="Arial" w:cs="Arial"/>
          <w:sz w:val="22"/>
          <w:szCs w:val="24"/>
          <w:lang w:val="en-GB" w:eastAsia="en-GB"/>
        </w:rPr>
        <w:t>N</w:t>
      </w:r>
      <w:r w:rsidR="00D3062B" w:rsidRPr="007D3189">
        <w:rPr>
          <w:rFonts w:ascii="Arial" w:eastAsia="Times New Roman" w:hAnsi="Arial" w:cs="Arial"/>
          <w:sz w:val="22"/>
          <w:szCs w:val="24"/>
          <w:lang w:val="en-GB" w:eastAsia="en-GB"/>
        </w:rPr>
        <w:t>ursing</w:t>
      </w:r>
      <w:r w:rsidR="00913C8A" w:rsidRPr="007D3189">
        <w:rPr>
          <w:rFonts w:ascii="Arial" w:eastAsia="Times New Roman" w:hAnsi="Arial" w:cs="Arial"/>
          <w:sz w:val="22"/>
          <w:szCs w:val="24"/>
          <w:lang w:val="en-GB" w:eastAsia="en-GB"/>
        </w:rPr>
        <w:t>.</w:t>
      </w:r>
    </w:p>
    <w:p w:rsidR="00913C8A" w:rsidRPr="007D3189" w:rsidRDefault="00913C8A" w:rsidP="007D3189">
      <w:pPr>
        <w:pStyle w:val="ListParagraph"/>
        <w:numPr>
          <w:ilvl w:val="0"/>
          <w:numId w:val="30"/>
        </w:numPr>
        <w:spacing w:before="120" w:line="240" w:lineRule="auto"/>
        <w:jc w:val="both"/>
        <w:rPr>
          <w:rFonts w:ascii="Arial" w:eastAsia="Times New Roman" w:hAnsi="Arial" w:cs="Arial"/>
          <w:sz w:val="22"/>
          <w:szCs w:val="24"/>
          <w:lang w:val="en-GB" w:eastAsia="en-GB"/>
        </w:rPr>
      </w:pPr>
      <w:r w:rsidRPr="007D3189">
        <w:rPr>
          <w:rFonts w:ascii="Arial" w:eastAsia="Times New Roman" w:hAnsi="Arial" w:cs="Arial"/>
          <w:sz w:val="22"/>
          <w:szCs w:val="24"/>
          <w:lang w:val="en-GB" w:eastAsia="en-GB"/>
        </w:rPr>
        <w:t>National Youth Health Nursing- Knowledge and Skills Framework, 2014. National Youth H</w:t>
      </w:r>
      <w:r w:rsidR="00262A5D" w:rsidRPr="007D3189">
        <w:rPr>
          <w:rFonts w:ascii="Arial" w:eastAsia="Times New Roman" w:hAnsi="Arial" w:cs="Arial"/>
          <w:sz w:val="22"/>
          <w:szCs w:val="24"/>
          <w:lang w:val="en-GB" w:eastAsia="en-GB"/>
        </w:rPr>
        <w:t>ealth Nurses Reference Group, SYHPANZ</w:t>
      </w:r>
      <w:r w:rsidR="00C7105E" w:rsidRPr="007D3189">
        <w:rPr>
          <w:rFonts w:ascii="Arial" w:eastAsia="Times New Roman" w:hAnsi="Arial" w:cs="Arial"/>
          <w:sz w:val="22"/>
          <w:szCs w:val="24"/>
          <w:lang w:val="en-GB" w:eastAsia="en-GB"/>
        </w:rPr>
        <w:t>.</w:t>
      </w:r>
    </w:p>
    <w:p w:rsidR="0041374D" w:rsidRDefault="00262A5D" w:rsidP="007D3189">
      <w:pPr>
        <w:pStyle w:val="ListParagraph"/>
        <w:numPr>
          <w:ilvl w:val="0"/>
          <w:numId w:val="30"/>
        </w:numPr>
        <w:spacing w:before="120" w:line="240" w:lineRule="auto"/>
        <w:jc w:val="both"/>
        <w:rPr>
          <w:rFonts w:ascii="Arial" w:eastAsia="Times New Roman" w:hAnsi="Arial" w:cs="Arial"/>
          <w:sz w:val="22"/>
          <w:szCs w:val="24"/>
          <w:lang w:val="en-GB" w:eastAsia="en-GB"/>
        </w:rPr>
      </w:pPr>
      <w:r w:rsidRPr="007D3189">
        <w:rPr>
          <w:rFonts w:ascii="Arial" w:eastAsia="Times New Roman" w:hAnsi="Arial" w:cs="Arial"/>
          <w:i/>
          <w:sz w:val="22"/>
          <w:szCs w:val="24"/>
          <w:lang w:val="en-GB" w:eastAsia="en-GB"/>
        </w:rPr>
        <w:t>Health</w:t>
      </w:r>
      <w:r w:rsidRPr="007D3189">
        <w:rPr>
          <w:rFonts w:ascii="Arial" w:eastAsia="Times New Roman" w:hAnsi="Arial" w:cs="Arial"/>
          <w:sz w:val="22"/>
          <w:szCs w:val="24"/>
          <w:lang w:val="en-GB" w:eastAsia="en-GB"/>
        </w:rPr>
        <w:t xml:space="preserve">WEST </w:t>
      </w:r>
      <w:r w:rsidR="00036F24" w:rsidRPr="007D3189">
        <w:rPr>
          <w:rFonts w:ascii="Arial" w:eastAsia="Times New Roman" w:hAnsi="Arial" w:cs="Arial"/>
          <w:sz w:val="22"/>
          <w:szCs w:val="24"/>
          <w:lang w:val="en-GB" w:eastAsia="en-GB"/>
        </w:rPr>
        <w:t xml:space="preserve">School Nurse </w:t>
      </w:r>
      <w:r w:rsidR="00BA5562" w:rsidRPr="007D3189">
        <w:rPr>
          <w:rFonts w:ascii="Arial" w:eastAsia="Times New Roman" w:hAnsi="Arial" w:cs="Arial"/>
          <w:sz w:val="22"/>
          <w:szCs w:val="24"/>
          <w:lang w:val="en-GB" w:eastAsia="en-GB"/>
        </w:rPr>
        <w:t>Orientation</w:t>
      </w:r>
      <w:r w:rsidR="00036F24" w:rsidRPr="007D3189">
        <w:rPr>
          <w:rFonts w:ascii="Arial" w:eastAsia="Times New Roman" w:hAnsi="Arial" w:cs="Arial"/>
          <w:sz w:val="22"/>
          <w:szCs w:val="24"/>
          <w:lang w:val="en-GB" w:eastAsia="en-GB"/>
        </w:rPr>
        <w:t xml:space="preserve"> </w:t>
      </w:r>
      <w:r w:rsidRPr="007D3189">
        <w:rPr>
          <w:rFonts w:ascii="Arial" w:eastAsia="Times New Roman" w:hAnsi="Arial" w:cs="Arial"/>
          <w:sz w:val="22"/>
          <w:szCs w:val="24"/>
          <w:lang w:val="en-GB" w:eastAsia="en-GB"/>
        </w:rPr>
        <w:t>Manual</w:t>
      </w:r>
      <w:r w:rsidR="00036F24" w:rsidRPr="007D3189">
        <w:rPr>
          <w:rFonts w:ascii="Arial" w:eastAsia="Times New Roman" w:hAnsi="Arial" w:cs="Arial"/>
          <w:sz w:val="22"/>
          <w:szCs w:val="24"/>
          <w:lang w:val="en-GB" w:eastAsia="en-GB"/>
        </w:rPr>
        <w:t xml:space="preserve">, March 2018. </w:t>
      </w:r>
    </w:p>
    <w:p w:rsidR="007D3189" w:rsidRDefault="007D3189" w:rsidP="007D3189">
      <w:pPr>
        <w:pStyle w:val="ListParagraph"/>
        <w:spacing w:before="120" w:line="240" w:lineRule="auto"/>
        <w:jc w:val="both"/>
        <w:rPr>
          <w:rFonts w:ascii="Arial" w:eastAsia="Times New Roman" w:hAnsi="Arial" w:cs="Arial"/>
          <w:sz w:val="22"/>
          <w:szCs w:val="24"/>
          <w:lang w:val="en-GB" w:eastAsia="en-GB"/>
        </w:rPr>
      </w:pPr>
    </w:p>
    <w:p w:rsidR="007D3189" w:rsidRPr="0023388F" w:rsidRDefault="007D3189" w:rsidP="007D3189">
      <w:pPr>
        <w:spacing w:before="12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We extend our grateful thanks to all those who contributed to this orientation workbook. It is a modifiable template produced by NZSN for use in SBHS and can be adapted for individual school settings. The original version can be found on the NZSN website: </w:t>
      </w:r>
      <w:hyperlink r:id="rId14" w:history="1">
        <w:r w:rsidRPr="007D3189">
          <w:rPr>
            <w:rStyle w:val="Hyperlink"/>
            <w:rFonts w:ascii="Arial" w:eastAsia="Times New Roman" w:hAnsi="Arial" w:cs="Arial"/>
            <w:color w:val="auto"/>
            <w:sz w:val="24"/>
            <w:szCs w:val="24"/>
            <w:lang w:val="en-GB" w:eastAsia="en-GB"/>
          </w:rPr>
          <w:t>www.nzschoolnurses.org.nz</w:t>
        </w:r>
      </w:hyperlink>
      <w:r>
        <w:rPr>
          <w:rFonts w:ascii="Arial" w:eastAsia="Times New Roman" w:hAnsi="Arial" w:cs="Arial"/>
          <w:sz w:val="24"/>
          <w:szCs w:val="24"/>
          <w:lang w:val="en-GB" w:eastAsia="en-GB"/>
        </w:rPr>
        <w:t xml:space="preserve"> </w:t>
      </w:r>
    </w:p>
    <w:p w:rsidR="007D3189" w:rsidRPr="007D3189" w:rsidRDefault="007D3189" w:rsidP="007D3189">
      <w:pPr>
        <w:spacing w:before="120" w:line="240" w:lineRule="auto"/>
        <w:jc w:val="both"/>
        <w:rPr>
          <w:rFonts w:ascii="Arial" w:eastAsia="Times New Roman" w:hAnsi="Arial" w:cs="Arial"/>
          <w:sz w:val="22"/>
          <w:szCs w:val="24"/>
          <w:lang w:val="en-GB" w:eastAsia="en-GB"/>
        </w:rPr>
      </w:pPr>
    </w:p>
    <w:p w:rsidR="0089207E" w:rsidRDefault="0089207E" w:rsidP="00F652CB">
      <w:pPr>
        <w:tabs>
          <w:tab w:val="left" w:pos="935"/>
        </w:tabs>
        <w:spacing w:before="240" w:line="240" w:lineRule="auto"/>
        <w:jc w:val="both"/>
        <w:rPr>
          <w:rFonts w:ascii="Arial" w:eastAsia="Times New Roman" w:hAnsi="Arial" w:cs="Arial"/>
          <w:b/>
          <w:bCs/>
          <w:sz w:val="32"/>
          <w:szCs w:val="24"/>
          <w:lang w:val="en-GB" w:eastAsia="en-GB"/>
        </w:rPr>
        <w:sectPr w:rsidR="0089207E" w:rsidSect="00186D1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 w:name="_Toc116893005"/>
    </w:p>
    <w:p w:rsidR="003D35A6" w:rsidRPr="003D35A6" w:rsidRDefault="003D35A6" w:rsidP="00F652CB">
      <w:pPr>
        <w:tabs>
          <w:tab w:val="left" w:pos="935"/>
        </w:tabs>
        <w:spacing w:before="240" w:line="240" w:lineRule="auto"/>
        <w:jc w:val="both"/>
        <w:rPr>
          <w:rFonts w:ascii="Arial" w:eastAsia="Times New Roman" w:hAnsi="Arial" w:cs="Arial"/>
          <w:b/>
          <w:bCs/>
          <w:sz w:val="32"/>
          <w:szCs w:val="24"/>
          <w:lang w:val="en-GB" w:eastAsia="en-GB"/>
        </w:rPr>
      </w:pPr>
      <w:r w:rsidRPr="003D35A6">
        <w:rPr>
          <w:rFonts w:ascii="Arial" w:eastAsia="Times New Roman" w:hAnsi="Arial" w:cs="Arial"/>
          <w:b/>
          <w:bCs/>
          <w:sz w:val="32"/>
          <w:szCs w:val="24"/>
          <w:lang w:val="en-GB" w:eastAsia="en-GB"/>
        </w:rPr>
        <w:lastRenderedPageBreak/>
        <w:t xml:space="preserve">1.1 </w:t>
      </w:r>
      <w:r w:rsidRPr="00F652CB">
        <w:rPr>
          <w:rFonts w:ascii="Arial" w:eastAsia="Times New Roman" w:hAnsi="Arial" w:cs="Arial"/>
          <w:b/>
          <w:bCs/>
          <w:sz w:val="32"/>
          <w:szCs w:val="24"/>
          <w:lang w:val="en-GB" w:eastAsia="en-GB"/>
        </w:rPr>
        <w:t>School Nursing</w:t>
      </w:r>
      <w:r w:rsidRPr="003D35A6">
        <w:rPr>
          <w:rFonts w:ascii="Arial" w:eastAsia="Times New Roman" w:hAnsi="Arial" w:cs="Arial"/>
          <w:b/>
          <w:bCs/>
          <w:sz w:val="32"/>
          <w:szCs w:val="24"/>
          <w:lang w:val="en-GB" w:eastAsia="en-GB"/>
        </w:rPr>
        <w:t xml:space="preserve"> VISION AND VALUES</w:t>
      </w:r>
    </w:p>
    <w:p w:rsidR="005C29D6" w:rsidRDefault="005C29D6" w:rsidP="00F652CB">
      <w:pPr>
        <w:spacing w:after="0" w:line="240" w:lineRule="auto"/>
        <w:jc w:val="both"/>
        <w:rPr>
          <w:rFonts w:ascii="Arial" w:eastAsia="Times New Roman" w:hAnsi="Arial" w:cs="Arial"/>
          <w:sz w:val="24"/>
          <w:lang w:val="en-GB" w:eastAsia="en-GB"/>
        </w:rPr>
      </w:pPr>
    </w:p>
    <w:p w:rsidR="00BA5562" w:rsidRDefault="003D35A6" w:rsidP="000B6E27">
      <w:pPr>
        <w:spacing w:after="0" w:line="240" w:lineRule="auto"/>
        <w:jc w:val="both"/>
        <w:rPr>
          <w:rFonts w:ascii="Arial" w:eastAsia="Times New Roman" w:hAnsi="Arial" w:cs="Arial"/>
          <w:sz w:val="24"/>
          <w:lang w:val="en-GB" w:eastAsia="en-GB"/>
        </w:rPr>
      </w:pPr>
      <w:r w:rsidRPr="00F652CB">
        <w:rPr>
          <w:rFonts w:ascii="Arial" w:eastAsia="Times New Roman" w:hAnsi="Arial" w:cs="Arial"/>
          <w:sz w:val="24"/>
          <w:lang w:val="en-GB" w:eastAsia="en-GB"/>
        </w:rPr>
        <w:t xml:space="preserve">School Health Services have a vital role to play in helping Young People to stay well and enable those with health problems to get back to good health. Nurses strive to empower youth, and their Whanau, by providing </w:t>
      </w:r>
      <w:r w:rsidR="004816A3" w:rsidRPr="00F652CB">
        <w:rPr>
          <w:rFonts w:ascii="Arial" w:eastAsia="Times New Roman" w:hAnsi="Arial" w:cs="Arial"/>
          <w:sz w:val="24"/>
          <w:lang w:val="en-GB" w:eastAsia="en-GB"/>
        </w:rPr>
        <w:t>care</w:t>
      </w:r>
      <w:r w:rsidR="004816A3">
        <w:rPr>
          <w:rFonts w:ascii="Arial" w:eastAsia="Times New Roman" w:hAnsi="Arial" w:cs="Arial"/>
          <w:sz w:val="24"/>
          <w:lang w:val="en-GB" w:eastAsia="en-GB"/>
        </w:rPr>
        <w:t>,</w:t>
      </w:r>
      <w:r w:rsidR="004816A3" w:rsidRPr="00F652CB">
        <w:rPr>
          <w:rFonts w:ascii="Arial" w:eastAsia="Times New Roman" w:hAnsi="Arial" w:cs="Arial"/>
          <w:sz w:val="24"/>
          <w:lang w:val="en-GB" w:eastAsia="en-GB"/>
        </w:rPr>
        <w:t xml:space="preserve"> </w:t>
      </w:r>
      <w:r w:rsidRPr="00F652CB">
        <w:rPr>
          <w:rFonts w:ascii="Arial" w:eastAsia="Times New Roman" w:hAnsi="Arial" w:cs="Arial"/>
          <w:sz w:val="24"/>
          <w:lang w:val="en-GB" w:eastAsia="en-GB"/>
        </w:rPr>
        <w:t>guidance</w:t>
      </w:r>
      <w:r w:rsidR="004816A3">
        <w:rPr>
          <w:rFonts w:ascii="Arial" w:eastAsia="Times New Roman" w:hAnsi="Arial" w:cs="Arial"/>
          <w:sz w:val="24"/>
          <w:lang w:val="en-GB" w:eastAsia="en-GB"/>
        </w:rPr>
        <w:t xml:space="preserve"> </w:t>
      </w:r>
      <w:r w:rsidRPr="00F652CB">
        <w:rPr>
          <w:rFonts w:ascii="Arial" w:eastAsia="Times New Roman" w:hAnsi="Arial" w:cs="Arial"/>
          <w:sz w:val="24"/>
          <w:lang w:val="en-GB" w:eastAsia="en-GB"/>
        </w:rPr>
        <w:t>and support to address their health needs and promot</w:t>
      </w:r>
      <w:r w:rsidR="008D1264">
        <w:rPr>
          <w:rFonts w:ascii="Arial" w:eastAsia="Times New Roman" w:hAnsi="Arial" w:cs="Arial"/>
          <w:sz w:val="24"/>
          <w:lang w:val="en-GB" w:eastAsia="en-GB"/>
        </w:rPr>
        <w:t>e</w:t>
      </w:r>
      <w:r w:rsidRPr="00F652CB">
        <w:rPr>
          <w:rFonts w:ascii="Arial" w:eastAsia="Times New Roman" w:hAnsi="Arial" w:cs="Arial"/>
          <w:sz w:val="24"/>
          <w:lang w:val="en-GB" w:eastAsia="en-GB"/>
        </w:rPr>
        <w:t xml:space="preserve"> wellbeing. </w:t>
      </w:r>
      <w:r w:rsidR="000B6E27" w:rsidRPr="00F652CB">
        <w:rPr>
          <w:rFonts w:ascii="Arial" w:eastAsia="Times New Roman" w:hAnsi="Arial" w:cs="Arial"/>
          <w:sz w:val="24"/>
          <w:lang w:val="en-GB" w:eastAsia="en-GB"/>
        </w:rPr>
        <w:t xml:space="preserve">School health clinics provide an accessible service </w:t>
      </w:r>
      <w:r w:rsidR="00BA5562">
        <w:rPr>
          <w:rFonts w:ascii="Arial" w:eastAsia="Times New Roman" w:hAnsi="Arial" w:cs="Arial"/>
          <w:sz w:val="24"/>
          <w:lang w:val="en-GB" w:eastAsia="en-GB"/>
        </w:rPr>
        <w:t xml:space="preserve">which is </w:t>
      </w:r>
      <w:r w:rsidR="005E7564" w:rsidRPr="005E7564">
        <w:rPr>
          <w:rFonts w:ascii="Arial" w:eastAsia="Times New Roman" w:hAnsi="Arial" w:cs="Arial"/>
          <w:sz w:val="24"/>
          <w:lang w:val="en-GB" w:eastAsia="en-GB"/>
        </w:rPr>
        <w:t>delivered utilising a youth</w:t>
      </w:r>
      <w:r w:rsidR="00BA5562">
        <w:rPr>
          <w:rFonts w:ascii="Arial" w:eastAsia="Times New Roman" w:hAnsi="Arial" w:cs="Arial"/>
          <w:sz w:val="24"/>
          <w:lang w:val="en-GB" w:eastAsia="en-GB"/>
        </w:rPr>
        <w:t xml:space="preserve"> development approach; strengths </w:t>
      </w:r>
      <w:r w:rsidR="00E91E8F" w:rsidRPr="005E7564">
        <w:rPr>
          <w:rFonts w:ascii="Arial" w:eastAsia="Times New Roman" w:hAnsi="Arial" w:cs="Arial"/>
          <w:sz w:val="24"/>
          <w:lang w:val="en-GB" w:eastAsia="en-GB"/>
        </w:rPr>
        <w:t>based,</w:t>
      </w:r>
      <w:r w:rsidR="005E7564" w:rsidRPr="005E7564">
        <w:rPr>
          <w:rFonts w:ascii="Arial" w:eastAsia="Times New Roman" w:hAnsi="Arial" w:cs="Arial"/>
          <w:sz w:val="24"/>
          <w:lang w:val="en-GB" w:eastAsia="en-GB"/>
        </w:rPr>
        <w:t xml:space="preserve"> and youth focused.</w:t>
      </w:r>
      <w:r w:rsidR="00BA5562">
        <w:rPr>
          <w:rFonts w:ascii="Arial" w:eastAsia="Times New Roman" w:hAnsi="Arial" w:cs="Arial"/>
          <w:sz w:val="24"/>
          <w:lang w:val="en-GB" w:eastAsia="en-GB"/>
        </w:rPr>
        <w:t xml:space="preserve"> </w:t>
      </w:r>
    </w:p>
    <w:p w:rsidR="00BA5562" w:rsidRDefault="00BA5562" w:rsidP="000B6E27">
      <w:pPr>
        <w:spacing w:after="0" w:line="240" w:lineRule="auto"/>
        <w:jc w:val="both"/>
        <w:rPr>
          <w:rFonts w:ascii="Arial" w:eastAsia="Times New Roman" w:hAnsi="Arial" w:cs="Arial"/>
          <w:sz w:val="24"/>
          <w:lang w:val="en-GB" w:eastAsia="en-GB"/>
        </w:rPr>
      </w:pPr>
    </w:p>
    <w:p w:rsidR="000B6E27" w:rsidRDefault="000B6E27" w:rsidP="000B6E27">
      <w:pPr>
        <w:spacing w:after="0" w:line="240" w:lineRule="auto"/>
        <w:jc w:val="both"/>
        <w:rPr>
          <w:rFonts w:ascii="Arial" w:eastAsia="Times New Roman" w:hAnsi="Arial" w:cs="Arial"/>
          <w:sz w:val="24"/>
          <w:lang w:val="en-GB" w:eastAsia="en-GB"/>
        </w:rPr>
      </w:pPr>
      <w:r w:rsidRPr="005C29D6">
        <w:rPr>
          <w:rFonts w:ascii="Arial" w:eastAsia="Times New Roman" w:hAnsi="Arial" w:cs="Arial"/>
          <w:sz w:val="24"/>
          <w:lang w:val="en-GB" w:eastAsia="en-GB"/>
        </w:rPr>
        <w:t xml:space="preserve">School Nurses are </w:t>
      </w:r>
      <w:r w:rsidR="00E91E8F">
        <w:rPr>
          <w:rFonts w:ascii="Arial" w:eastAsia="Times New Roman" w:hAnsi="Arial" w:cs="Arial"/>
          <w:sz w:val="24"/>
          <w:lang w:val="en-GB" w:eastAsia="en-GB"/>
        </w:rPr>
        <w:t xml:space="preserve">increasingly </w:t>
      </w:r>
      <w:r w:rsidRPr="005C29D6">
        <w:rPr>
          <w:rFonts w:ascii="Arial" w:eastAsia="Times New Roman" w:hAnsi="Arial" w:cs="Arial"/>
          <w:sz w:val="24"/>
          <w:lang w:val="en-GB" w:eastAsia="en-GB"/>
        </w:rPr>
        <w:t>recognised as experts in Youth Health, providing a valuable contribution in improving the health and wellbeing of students in schools.</w:t>
      </w:r>
    </w:p>
    <w:p w:rsidR="000B6E27" w:rsidRDefault="000B6E27" w:rsidP="00F652CB">
      <w:pPr>
        <w:spacing w:after="0" w:line="240" w:lineRule="auto"/>
        <w:jc w:val="both"/>
        <w:rPr>
          <w:rFonts w:ascii="Arial" w:eastAsia="Times New Roman" w:hAnsi="Arial" w:cs="Arial"/>
          <w:sz w:val="24"/>
          <w:lang w:val="en-GB" w:eastAsia="en-GB"/>
        </w:rPr>
      </w:pPr>
    </w:p>
    <w:p w:rsidR="003D35A6" w:rsidRPr="003D35A6" w:rsidRDefault="00F652CB" w:rsidP="003D35A6">
      <w:pPr>
        <w:spacing w:after="0" w:line="240" w:lineRule="auto"/>
        <w:jc w:val="both"/>
        <w:rPr>
          <w:rFonts w:ascii="Arial" w:eastAsia="Times New Roman" w:hAnsi="Arial" w:cs="Arial"/>
          <w:sz w:val="24"/>
          <w:lang w:val="en-GB" w:eastAsia="en-GB"/>
        </w:rPr>
      </w:pPr>
      <w:r>
        <w:rPr>
          <w:rFonts w:ascii="Arial" w:eastAsia="Times New Roman" w:hAnsi="Arial" w:cs="Arial"/>
          <w:sz w:val="24"/>
          <w:lang w:val="en-GB" w:eastAsia="en-GB"/>
        </w:rPr>
        <w:t>School health</w:t>
      </w:r>
      <w:r w:rsidR="003D35A6" w:rsidRPr="003D35A6">
        <w:rPr>
          <w:rFonts w:ascii="Arial" w:eastAsia="Times New Roman" w:hAnsi="Arial" w:cs="Arial"/>
          <w:sz w:val="24"/>
          <w:lang w:val="en-GB" w:eastAsia="en-GB"/>
        </w:rPr>
        <w:t xml:space="preserve"> nurses recognise that health is a social as well as an individual responsibility and will work collaboratively with individuals, families,</w:t>
      </w:r>
      <w:r w:rsidR="005C29D6">
        <w:rPr>
          <w:rFonts w:ascii="Arial" w:eastAsia="Times New Roman" w:hAnsi="Arial" w:cs="Arial"/>
          <w:sz w:val="24"/>
          <w:lang w:val="en-GB" w:eastAsia="en-GB"/>
        </w:rPr>
        <w:t xml:space="preserve"> school staff and</w:t>
      </w:r>
      <w:r w:rsidR="003D35A6" w:rsidRPr="003D35A6">
        <w:rPr>
          <w:rFonts w:ascii="Arial" w:eastAsia="Times New Roman" w:hAnsi="Arial" w:cs="Arial"/>
          <w:sz w:val="24"/>
          <w:lang w:val="en-GB" w:eastAsia="en-GB"/>
        </w:rPr>
        <w:t xml:space="preserve"> groups and communities</w:t>
      </w:r>
      <w:r w:rsidR="00BA5562">
        <w:rPr>
          <w:rFonts w:ascii="Arial" w:eastAsia="Times New Roman" w:hAnsi="Arial" w:cs="Arial"/>
          <w:sz w:val="24"/>
          <w:lang w:val="en-GB" w:eastAsia="en-GB"/>
        </w:rPr>
        <w:t xml:space="preserve"> with a vision to improve health and wellbeing for </w:t>
      </w:r>
      <w:proofErr w:type="spellStart"/>
      <w:r w:rsidR="00BA5562">
        <w:rPr>
          <w:rFonts w:ascii="Arial" w:eastAsia="Times New Roman" w:hAnsi="Arial" w:cs="Arial"/>
          <w:sz w:val="24"/>
          <w:lang w:val="en-GB" w:eastAsia="en-GB"/>
        </w:rPr>
        <w:t>Rangitahi</w:t>
      </w:r>
      <w:proofErr w:type="spellEnd"/>
      <w:r w:rsidR="00BA5562">
        <w:rPr>
          <w:rFonts w:ascii="Arial" w:eastAsia="Times New Roman" w:hAnsi="Arial" w:cs="Arial"/>
          <w:sz w:val="24"/>
          <w:lang w:val="en-GB" w:eastAsia="en-GB"/>
        </w:rPr>
        <w:t xml:space="preserve"> in </w:t>
      </w:r>
      <w:proofErr w:type="spellStart"/>
      <w:r w:rsidR="00BA5562">
        <w:rPr>
          <w:rFonts w:ascii="Arial" w:eastAsia="Times New Roman" w:hAnsi="Arial" w:cs="Arial"/>
          <w:sz w:val="24"/>
          <w:lang w:val="en-GB" w:eastAsia="en-GB"/>
        </w:rPr>
        <w:t>Aotearoa</w:t>
      </w:r>
      <w:proofErr w:type="spellEnd"/>
      <w:r w:rsidR="00BA5562">
        <w:rPr>
          <w:rFonts w:ascii="Arial" w:eastAsia="Times New Roman" w:hAnsi="Arial" w:cs="Arial"/>
          <w:sz w:val="24"/>
          <w:lang w:val="en-GB" w:eastAsia="en-GB"/>
        </w:rPr>
        <w:t xml:space="preserve">. </w:t>
      </w:r>
    </w:p>
    <w:p w:rsidR="003D35A6" w:rsidRPr="003D35A6" w:rsidRDefault="003D35A6" w:rsidP="003D35A6">
      <w:pPr>
        <w:spacing w:after="0" w:line="240" w:lineRule="auto"/>
        <w:rPr>
          <w:rFonts w:ascii="Arial" w:eastAsia="Times New Roman" w:hAnsi="Arial" w:cs="Arial"/>
          <w:sz w:val="24"/>
          <w:lang w:val="en-GB" w:eastAsia="en-GB"/>
        </w:rPr>
      </w:pPr>
    </w:p>
    <w:p w:rsidR="003D35A6" w:rsidRPr="003D35A6" w:rsidRDefault="003D35A6" w:rsidP="003D35A6">
      <w:pPr>
        <w:widowControl w:val="0"/>
        <w:spacing w:after="0" w:line="240" w:lineRule="auto"/>
        <w:rPr>
          <w:rFonts w:ascii="Arial" w:eastAsia="Times New Roman" w:hAnsi="Arial" w:cs="Arial"/>
          <w:snapToGrid w:val="0"/>
          <w:sz w:val="24"/>
          <w:lang w:val="en-GB" w:eastAsia="en-GB"/>
        </w:rPr>
      </w:pPr>
      <w:r w:rsidRPr="003D35A6">
        <w:rPr>
          <w:rFonts w:ascii="Arial" w:eastAsia="Times New Roman" w:hAnsi="Arial" w:cs="Arial"/>
          <w:snapToGrid w:val="0"/>
          <w:sz w:val="24"/>
          <w:lang w:val="en-GB" w:eastAsia="en-GB"/>
        </w:rPr>
        <w:t>We will pursue this vision through:</w:t>
      </w:r>
    </w:p>
    <w:p w:rsidR="003D35A6" w:rsidRPr="003D35A6" w:rsidRDefault="003D35A6" w:rsidP="003D35A6">
      <w:pPr>
        <w:widowControl w:val="0"/>
        <w:numPr>
          <w:ilvl w:val="0"/>
          <w:numId w:val="4"/>
        </w:numPr>
        <w:tabs>
          <w:tab w:val="left" w:pos="360"/>
        </w:tabs>
        <w:spacing w:after="0" w:line="240" w:lineRule="auto"/>
        <w:jc w:val="both"/>
        <w:rPr>
          <w:rFonts w:ascii="Arial" w:eastAsia="Times New Roman" w:hAnsi="Arial" w:cs="Arial"/>
          <w:snapToGrid w:val="0"/>
          <w:sz w:val="24"/>
          <w:lang w:val="en-GB" w:eastAsia="en-GB"/>
        </w:rPr>
      </w:pPr>
      <w:r w:rsidRPr="003D35A6">
        <w:rPr>
          <w:rFonts w:ascii="Arial" w:eastAsia="Times New Roman" w:hAnsi="Arial" w:cs="Arial"/>
          <w:snapToGrid w:val="0"/>
          <w:sz w:val="24"/>
          <w:lang w:val="en-GB" w:eastAsia="en-GB"/>
        </w:rPr>
        <w:t>The provision and support of effective and innovative child and youth health services.</w:t>
      </w:r>
    </w:p>
    <w:p w:rsidR="003D35A6" w:rsidRPr="003D35A6" w:rsidRDefault="003D35A6" w:rsidP="003D35A6">
      <w:pPr>
        <w:widowControl w:val="0"/>
        <w:numPr>
          <w:ilvl w:val="0"/>
          <w:numId w:val="4"/>
        </w:numPr>
        <w:tabs>
          <w:tab w:val="left" w:pos="360"/>
        </w:tabs>
        <w:spacing w:after="0" w:line="240" w:lineRule="auto"/>
        <w:jc w:val="both"/>
        <w:rPr>
          <w:rFonts w:ascii="Arial" w:eastAsia="Times New Roman" w:hAnsi="Arial" w:cs="Arial"/>
          <w:snapToGrid w:val="0"/>
          <w:sz w:val="24"/>
          <w:lang w:val="en-GB" w:eastAsia="en-GB"/>
        </w:rPr>
      </w:pPr>
      <w:r w:rsidRPr="003D35A6">
        <w:rPr>
          <w:rFonts w:ascii="Arial" w:eastAsia="Times New Roman" w:hAnsi="Arial" w:cs="Arial"/>
          <w:snapToGrid w:val="0"/>
          <w:sz w:val="24"/>
          <w:lang w:val="en-GB" w:eastAsia="en-GB"/>
        </w:rPr>
        <w:t>Education, professional development, research and advocacy of child and youth health.</w:t>
      </w:r>
    </w:p>
    <w:p w:rsidR="003D35A6" w:rsidRPr="007F5F61" w:rsidRDefault="003D35A6" w:rsidP="003D35A6">
      <w:pPr>
        <w:numPr>
          <w:ilvl w:val="0"/>
          <w:numId w:val="4"/>
        </w:numPr>
        <w:spacing w:after="0" w:line="240" w:lineRule="auto"/>
        <w:ind w:left="360" w:hanging="360"/>
        <w:rPr>
          <w:rFonts w:ascii="Arial" w:eastAsia="Times New Roman" w:hAnsi="Arial" w:cs="Arial"/>
          <w:snapToGrid w:val="0"/>
          <w:sz w:val="24"/>
          <w:lang w:val="en-GB" w:eastAsia="en-GB"/>
        </w:rPr>
      </w:pPr>
      <w:r w:rsidRPr="003D35A6">
        <w:rPr>
          <w:rFonts w:ascii="Arial" w:eastAsia="Times New Roman" w:hAnsi="Arial" w:cs="Arial"/>
          <w:snapToGrid w:val="0"/>
          <w:sz w:val="24"/>
          <w:lang w:val="en-GB" w:eastAsia="en-GB"/>
        </w:rPr>
        <w:t>Integration and co-ordination with other child and youth service providers</w:t>
      </w:r>
    </w:p>
    <w:p w:rsidR="00B11DDA" w:rsidRPr="007F5F61" w:rsidRDefault="007F5F61" w:rsidP="003D35A6">
      <w:pPr>
        <w:numPr>
          <w:ilvl w:val="0"/>
          <w:numId w:val="4"/>
        </w:numPr>
        <w:spacing w:after="0" w:line="240" w:lineRule="auto"/>
        <w:ind w:left="360" w:hanging="360"/>
        <w:rPr>
          <w:rFonts w:ascii="Arial" w:eastAsia="Times New Roman" w:hAnsi="Arial" w:cs="Arial"/>
          <w:snapToGrid w:val="0"/>
          <w:sz w:val="24"/>
          <w:lang w:val="en-GB" w:eastAsia="en-GB"/>
        </w:rPr>
      </w:pPr>
      <w:r w:rsidRPr="007F5F61">
        <w:rPr>
          <w:rFonts w:ascii="Arial" w:eastAsia="Times New Roman" w:hAnsi="Arial" w:cs="Arial"/>
          <w:snapToGrid w:val="0"/>
          <w:sz w:val="24"/>
          <w:lang w:val="en-GB" w:eastAsia="en-GB"/>
        </w:rPr>
        <w:t xml:space="preserve">Integrating </w:t>
      </w:r>
      <w:r w:rsidR="009212F4">
        <w:rPr>
          <w:rFonts w:ascii="Arial" w:eastAsia="Times New Roman" w:hAnsi="Arial" w:cs="Arial"/>
          <w:snapToGrid w:val="0"/>
          <w:sz w:val="24"/>
          <w:lang w:val="en-GB" w:eastAsia="en-GB"/>
        </w:rPr>
        <w:t xml:space="preserve">youth health </w:t>
      </w:r>
      <w:r w:rsidRPr="007F5F61">
        <w:rPr>
          <w:rFonts w:ascii="Arial" w:eastAsia="Times New Roman" w:hAnsi="Arial" w:cs="Arial"/>
          <w:snapToGrid w:val="0"/>
          <w:sz w:val="24"/>
          <w:lang w:val="en-GB" w:eastAsia="en-GB"/>
        </w:rPr>
        <w:t>services with</w:t>
      </w:r>
      <w:r w:rsidR="00B11DDA" w:rsidRPr="007F5F61">
        <w:rPr>
          <w:rFonts w:ascii="Arial" w:eastAsia="Times New Roman" w:hAnsi="Arial" w:cs="Arial"/>
          <w:snapToGrid w:val="0"/>
          <w:sz w:val="24"/>
          <w:lang w:val="en-GB" w:eastAsia="en-GB"/>
        </w:rPr>
        <w:t xml:space="preserve"> schools’ values</w:t>
      </w:r>
      <w:r w:rsidRPr="007F5F61">
        <w:rPr>
          <w:rFonts w:ascii="Arial" w:eastAsia="Times New Roman" w:hAnsi="Arial" w:cs="Arial"/>
          <w:snapToGrid w:val="0"/>
          <w:sz w:val="24"/>
          <w:lang w:val="en-GB" w:eastAsia="en-GB"/>
        </w:rPr>
        <w:t xml:space="preserve"> and providing support and input </w:t>
      </w:r>
      <w:r>
        <w:rPr>
          <w:rFonts w:ascii="Arial" w:eastAsia="Times New Roman" w:hAnsi="Arial" w:cs="Arial"/>
          <w:snapToGrid w:val="0"/>
          <w:sz w:val="24"/>
          <w:lang w:val="en-GB" w:eastAsia="en-GB"/>
        </w:rPr>
        <w:t>within</w:t>
      </w:r>
      <w:r w:rsidRPr="007F5F61">
        <w:rPr>
          <w:rFonts w:ascii="Arial" w:eastAsia="Times New Roman" w:hAnsi="Arial" w:cs="Arial"/>
          <w:snapToGrid w:val="0"/>
          <w:sz w:val="24"/>
          <w:lang w:val="en-GB" w:eastAsia="en-GB"/>
        </w:rPr>
        <w:t xml:space="preserve"> the education setting. </w:t>
      </w:r>
    </w:p>
    <w:p w:rsidR="00292AD0" w:rsidRPr="00292AD0" w:rsidRDefault="00292AD0" w:rsidP="00292AD0">
      <w:pPr>
        <w:numPr>
          <w:ilvl w:val="0"/>
          <w:numId w:val="4"/>
        </w:numPr>
        <w:spacing w:after="0" w:line="240" w:lineRule="auto"/>
        <w:ind w:left="360" w:hanging="360"/>
        <w:rPr>
          <w:rFonts w:ascii="Times New Roman" w:eastAsia="Times New Roman" w:hAnsi="Times New Roman" w:cs="Times New Roman"/>
          <w:sz w:val="24"/>
          <w:lang w:val="en-GB" w:eastAsia="en-GB"/>
        </w:rPr>
      </w:pPr>
      <w:r w:rsidRPr="00292AD0">
        <w:rPr>
          <w:rFonts w:ascii="Arial" w:eastAsia="Times New Roman" w:hAnsi="Arial" w:cs="Arial"/>
          <w:snapToGrid w:val="0"/>
          <w:sz w:val="24"/>
          <w:lang w:val="en-GB" w:eastAsia="en-GB"/>
        </w:rPr>
        <w:t>Co-designing youth health services with young people where possible</w:t>
      </w:r>
      <w:r w:rsidR="007F5F61">
        <w:rPr>
          <w:rFonts w:ascii="Arial" w:eastAsia="Times New Roman" w:hAnsi="Arial" w:cs="Arial"/>
          <w:snapToGrid w:val="0"/>
          <w:sz w:val="24"/>
          <w:lang w:val="en-GB" w:eastAsia="en-GB"/>
        </w:rPr>
        <w:t>.</w:t>
      </w:r>
    </w:p>
    <w:p w:rsidR="00C524B2" w:rsidRDefault="003D35A6" w:rsidP="003D35A6">
      <w:pPr>
        <w:tabs>
          <w:tab w:val="left" w:pos="935"/>
        </w:tabs>
        <w:spacing w:before="240" w:line="240" w:lineRule="auto"/>
        <w:jc w:val="both"/>
        <w:rPr>
          <w:rFonts w:ascii="Times New Roman" w:eastAsia="Times New Roman" w:hAnsi="Times New Roman" w:cs="Times New Roman"/>
          <w:sz w:val="24"/>
          <w:lang w:val="en-GB" w:eastAsia="en-GB"/>
        </w:rPr>
      </w:pPr>
      <w:r w:rsidRPr="003D35A6">
        <w:rPr>
          <w:rFonts w:ascii="Times New Roman" w:eastAsia="Times New Roman" w:hAnsi="Times New Roman" w:cs="Times New Roman"/>
          <w:sz w:val="24"/>
          <w:lang w:val="en-GB" w:eastAsia="en-GB"/>
        </w:rPr>
        <w:br w:type="page"/>
      </w:r>
    </w:p>
    <w:p w:rsidR="0023388F" w:rsidRPr="0023388F" w:rsidRDefault="0023388F" w:rsidP="003D35A6">
      <w:pPr>
        <w:tabs>
          <w:tab w:val="left" w:pos="935"/>
        </w:tabs>
        <w:spacing w:before="240" w:line="240" w:lineRule="auto"/>
        <w:jc w:val="both"/>
        <w:rPr>
          <w:rFonts w:ascii="Arial" w:eastAsia="Times New Roman" w:hAnsi="Arial" w:cs="Arial"/>
          <w:b/>
          <w:bCs/>
          <w:sz w:val="32"/>
          <w:szCs w:val="24"/>
          <w:lang w:val="en-GB" w:eastAsia="en-GB"/>
        </w:rPr>
      </w:pPr>
      <w:r w:rsidRPr="0023388F">
        <w:rPr>
          <w:rFonts w:ascii="Arial" w:eastAsia="Times New Roman" w:hAnsi="Arial" w:cs="Arial"/>
          <w:b/>
          <w:bCs/>
          <w:sz w:val="32"/>
          <w:szCs w:val="24"/>
          <w:lang w:val="en-GB" w:eastAsia="en-GB"/>
        </w:rPr>
        <w:lastRenderedPageBreak/>
        <w:t>2.0 INTRODUCTION</w:t>
      </w:r>
    </w:p>
    <w:p w:rsidR="0023388F" w:rsidRPr="0023388F" w:rsidRDefault="0023388F" w:rsidP="0023388F">
      <w:pPr>
        <w:spacing w:after="0" w:line="240" w:lineRule="auto"/>
        <w:rPr>
          <w:rFonts w:ascii="Arial" w:eastAsia="Times New Roman" w:hAnsi="Arial" w:cs="Arial"/>
          <w:sz w:val="24"/>
          <w:szCs w:val="24"/>
          <w:lang w:val="en-GB" w:eastAsia="en-GB"/>
        </w:rPr>
      </w:pPr>
    </w:p>
    <w:p w:rsidR="0023388F" w:rsidRPr="0023388F" w:rsidRDefault="0023388F" w:rsidP="0023388F">
      <w:pPr>
        <w:spacing w:after="0" w:line="240" w:lineRule="auto"/>
        <w:rPr>
          <w:rFonts w:ascii="Arial" w:eastAsia="Times New Roman" w:hAnsi="Arial" w:cs="Arial"/>
          <w:sz w:val="24"/>
          <w:szCs w:val="24"/>
          <w:u w:val="single"/>
          <w:lang w:val="en-GB" w:eastAsia="en-GB"/>
        </w:rPr>
      </w:pPr>
      <w:r w:rsidRPr="0023388F">
        <w:rPr>
          <w:rFonts w:ascii="Arial" w:eastAsia="Times New Roman" w:hAnsi="Arial" w:cs="Arial"/>
          <w:sz w:val="24"/>
          <w:szCs w:val="24"/>
          <w:lang w:val="en-GB" w:eastAsia="en-GB"/>
        </w:rPr>
        <w:t xml:space="preserve">Welcome to </w:t>
      </w:r>
      <w:r>
        <w:rPr>
          <w:rFonts w:ascii="Arial" w:eastAsia="Times New Roman" w:hAnsi="Arial" w:cs="Arial"/>
          <w:sz w:val="24"/>
          <w:szCs w:val="24"/>
          <w:lang w:val="en-GB" w:eastAsia="en-GB"/>
        </w:rPr>
        <w:t>School</w:t>
      </w:r>
      <w:r w:rsidRPr="0023388F">
        <w:rPr>
          <w:rFonts w:ascii="Arial" w:eastAsia="Times New Roman" w:hAnsi="Arial" w:cs="Arial"/>
          <w:sz w:val="24"/>
          <w:szCs w:val="24"/>
          <w:lang w:val="en-GB" w:eastAsia="en-GB"/>
        </w:rPr>
        <w:t xml:space="preserve"> Health Nursing:</w:t>
      </w:r>
    </w:p>
    <w:p w:rsidR="0023388F" w:rsidRPr="0023388F" w:rsidRDefault="0023388F" w:rsidP="0023388F">
      <w:pPr>
        <w:spacing w:after="0" w:line="240" w:lineRule="auto"/>
        <w:ind w:left="748"/>
        <w:rPr>
          <w:rFonts w:ascii="Arial" w:eastAsia="Times New Roman" w:hAnsi="Arial" w:cs="Arial"/>
          <w:sz w:val="24"/>
          <w:szCs w:val="24"/>
          <w:lang w:val="en-GB" w:eastAsia="en-GB"/>
        </w:rPr>
      </w:pPr>
    </w:p>
    <w:p w:rsidR="00675131" w:rsidRDefault="0023388F" w:rsidP="0023388F">
      <w:pPr>
        <w:spacing w:after="0" w:line="240" w:lineRule="auto"/>
        <w:jc w:val="both"/>
        <w:rPr>
          <w:rFonts w:ascii="Arial" w:eastAsia="Times New Roman" w:hAnsi="Arial" w:cs="Arial"/>
          <w:color w:val="FF0000"/>
          <w:sz w:val="24"/>
          <w:szCs w:val="24"/>
          <w:lang w:val="en-GB" w:eastAsia="en-GB"/>
        </w:rPr>
      </w:pPr>
      <w:r w:rsidRPr="0023388F">
        <w:rPr>
          <w:rFonts w:ascii="Arial" w:eastAsia="Times New Roman" w:hAnsi="Arial" w:cs="Arial"/>
          <w:sz w:val="24"/>
          <w:szCs w:val="24"/>
          <w:lang w:val="en-GB" w:eastAsia="en-GB"/>
        </w:rPr>
        <w:t xml:space="preserve">We are delighted to welcome you into our </w:t>
      </w:r>
      <w:r w:rsidR="00675131">
        <w:rPr>
          <w:rFonts w:ascii="Arial" w:eastAsia="Times New Roman" w:hAnsi="Arial" w:cs="Arial"/>
          <w:sz w:val="24"/>
          <w:szCs w:val="24"/>
          <w:lang w:val="en-GB" w:eastAsia="en-GB"/>
        </w:rPr>
        <w:t xml:space="preserve">Health team at </w:t>
      </w:r>
      <w:r w:rsidR="00675131" w:rsidRPr="00675131">
        <w:rPr>
          <w:rFonts w:ascii="Arial" w:eastAsia="Times New Roman" w:hAnsi="Arial" w:cs="Arial"/>
          <w:color w:val="FF0000"/>
          <w:sz w:val="24"/>
          <w:szCs w:val="24"/>
          <w:lang w:val="en-GB" w:eastAsia="en-GB"/>
        </w:rPr>
        <w:t>(enter school name)</w:t>
      </w:r>
      <w:r w:rsidRPr="0023388F">
        <w:rPr>
          <w:rFonts w:ascii="Arial" w:eastAsia="Times New Roman" w:hAnsi="Arial" w:cs="Arial"/>
          <w:color w:val="FF0000"/>
          <w:sz w:val="24"/>
          <w:szCs w:val="24"/>
          <w:lang w:val="en-GB" w:eastAsia="en-GB"/>
        </w:rPr>
        <w:t>.</w:t>
      </w:r>
    </w:p>
    <w:p w:rsidR="00BA5562" w:rsidRDefault="00BA5562" w:rsidP="0023388F">
      <w:pPr>
        <w:spacing w:after="0" w:line="240" w:lineRule="auto"/>
        <w:jc w:val="both"/>
        <w:rPr>
          <w:rFonts w:ascii="Arial" w:eastAsia="Times New Roman" w:hAnsi="Arial" w:cs="Arial"/>
          <w:color w:val="FF0000"/>
          <w:sz w:val="24"/>
          <w:szCs w:val="24"/>
          <w:lang w:val="en-GB" w:eastAsia="en-GB"/>
        </w:rPr>
      </w:pPr>
    </w:p>
    <w:p w:rsidR="0023388F" w:rsidRPr="0023388F" w:rsidRDefault="005D5A84" w:rsidP="0023388F">
      <w:pPr>
        <w:spacing w:after="0" w:line="240" w:lineRule="auto"/>
        <w:jc w:val="both"/>
        <w:rPr>
          <w:rFonts w:ascii="Arial" w:eastAsia="Times New Roman" w:hAnsi="Arial" w:cs="Arial"/>
          <w:sz w:val="24"/>
          <w:szCs w:val="24"/>
          <w:lang w:val="en-GB" w:eastAsia="en-GB"/>
        </w:rPr>
      </w:pPr>
      <w:r w:rsidRPr="000B6E27">
        <w:rPr>
          <w:rFonts w:ascii="Arial" w:eastAsia="Times New Roman" w:hAnsi="Arial" w:cs="Arial"/>
          <w:sz w:val="24"/>
          <w:szCs w:val="24"/>
          <w:lang w:val="en-GB" w:eastAsia="en-GB"/>
        </w:rPr>
        <w:t>School Nurses provide onsite, accessible, free healthcare services to students in schools. </w:t>
      </w:r>
      <w:r w:rsidR="0023388F" w:rsidRPr="000B6E27">
        <w:rPr>
          <w:rFonts w:ascii="Arial" w:eastAsia="Times New Roman" w:hAnsi="Arial" w:cs="Arial"/>
          <w:sz w:val="24"/>
          <w:szCs w:val="24"/>
          <w:lang w:val="en-GB" w:eastAsia="en-GB"/>
        </w:rPr>
        <w:t xml:space="preserve">  </w:t>
      </w:r>
      <w:r w:rsidR="0023388F" w:rsidRPr="0023388F">
        <w:rPr>
          <w:rFonts w:ascii="Arial" w:eastAsia="Times New Roman" w:hAnsi="Arial" w:cs="Arial"/>
          <w:sz w:val="24"/>
          <w:szCs w:val="24"/>
          <w:lang w:val="en-GB" w:eastAsia="en-GB"/>
        </w:rPr>
        <w:t xml:space="preserve">Our service is committed to providing a quality, integrated, safe service that is </w:t>
      </w:r>
      <w:r w:rsidR="00675131">
        <w:rPr>
          <w:rFonts w:ascii="Arial" w:eastAsia="Times New Roman" w:hAnsi="Arial" w:cs="Arial"/>
          <w:sz w:val="24"/>
          <w:szCs w:val="24"/>
          <w:lang w:val="en-GB" w:eastAsia="en-GB"/>
        </w:rPr>
        <w:t>youth</w:t>
      </w:r>
      <w:r w:rsidR="0023388F" w:rsidRPr="0023388F">
        <w:rPr>
          <w:rFonts w:ascii="Arial" w:eastAsia="Times New Roman" w:hAnsi="Arial" w:cs="Arial"/>
          <w:sz w:val="24"/>
          <w:szCs w:val="24"/>
          <w:lang w:val="en-GB" w:eastAsia="en-GB"/>
        </w:rPr>
        <w:t xml:space="preserve"> focused</w:t>
      </w:r>
      <w:r w:rsidR="006F63AF">
        <w:rPr>
          <w:rFonts w:ascii="Arial" w:eastAsia="Times New Roman" w:hAnsi="Arial" w:cs="Arial"/>
          <w:sz w:val="24"/>
          <w:szCs w:val="24"/>
          <w:lang w:val="en-GB" w:eastAsia="en-GB"/>
        </w:rPr>
        <w:t xml:space="preserve"> and </w:t>
      </w:r>
      <w:r w:rsidR="006F63AF" w:rsidRPr="000B6E27">
        <w:rPr>
          <w:rFonts w:ascii="Arial" w:eastAsia="Times New Roman" w:hAnsi="Arial" w:cs="Arial"/>
          <w:sz w:val="24"/>
          <w:szCs w:val="24"/>
          <w:lang w:val="en-GB" w:eastAsia="en-GB"/>
        </w:rPr>
        <w:t>provides a valuable contribution in improving the health and wellbeing of students in schools.</w:t>
      </w:r>
      <w:r w:rsidR="0023388F" w:rsidRPr="0023388F">
        <w:rPr>
          <w:rFonts w:ascii="Arial" w:eastAsia="Times New Roman" w:hAnsi="Arial" w:cs="Arial"/>
          <w:sz w:val="24"/>
          <w:szCs w:val="24"/>
          <w:lang w:val="en-GB" w:eastAsia="en-GB"/>
        </w:rPr>
        <w:t xml:space="preserve"> We hope you enjoy your </w:t>
      </w:r>
      <w:r w:rsidR="00BA5562">
        <w:rPr>
          <w:rFonts w:ascii="Arial" w:eastAsia="Times New Roman" w:hAnsi="Arial" w:cs="Arial"/>
          <w:sz w:val="24"/>
          <w:szCs w:val="24"/>
          <w:lang w:val="en-GB" w:eastAsia="en-GB"/>
        </w:rPr>
        <w:t>Orientation</w:t>
      </w:r>
      <w:r w:rsidR="0023388F" w:rsidRPr="0023388F">
        <w:rPr>
          <w:rFonts w:ascii="Arial" w:eastAsia="Times New Roman" w:hAnsi="Arial" w:cs="Arial"/>
          <w:sz w:val="24"/>
          <w:szCs w:val="24"/>
          <w:lang w:val="en-GB" w:eastAsia="en-GB"/>
        </w:rPr>
        <w:t xml:space="preserve"> </w:t>
      </w:r>
      <w:r w:rsidR="00BA5562">
        <w:rPr>
          <w:rFonts w:ascii="Arial" w:eastAsia="Times New Roman" w:hAnsi="Arial" w:cs="Arial"/>
          <w:sz w:val="24"/>
          <w:szCs w:val="24"/>
          <w:lang w:val="en-GB" w:eastAsia="en-GB"/>
        </w:rPr>
        <w:t>Programme</w:t>
      </w:r>
      <w:r w:rsidR="0023388F" w:rsidRPr="0023388F">
        <w:rPr>
          <w:rFonts w:ascii="Arial" w:eastAsia="Times New Roman" w:hAnsi="Arial" w:cs="Arial"/>
          <w:sz w:val="24"/>
          <w:szCs w:val="24"/>
          <w:lang w:val="en-GB" w:eastAsia="en-GB"/>
        </w:rPr>
        <w:t xml:space="preserve"> as you learn new nursing skills and </w:t>
      </w:r>
      <w:r w:rsidR="00675131" w:rsidRPr="0023388F">
        <w:rPr>
          <w:rFonts w:ascii="Arial" w:eastAsia="Times New Roman" w:hAnsi="Arial" w:cs="Arial"/>
          <w:sz w:val="24"/>
          <w:szCs w:val="24"/>
          <w:lang w:val="en-GB" w:eastAsia="en-GB"/>
        </w:rPr>
        <w:t>practices and</w:t>
      </w:r>
      <w:r w:rsidR="0023388F" w:rsidRPr="0023388F">
        <w:rPr>
          <w:rFonts w:ascii="Arial" w:eastAsia="Times New Roman" w:hAnsi="Arial" w:cs="Arial"/>
          <w:sz w:val="24"/>
          <w:szCs w:val="24"/>
          <w:lang w:val="en-GB" w:eastAsia="en-GB"/>
        </w:rPr>
        <w:t xml:space="preserve"> adapt your existing skills to the </w:t>
      </w:r>
      <w:r w:rsidR="00675131">
        <w:rPr>
          <w:rFonts w:ascii="Arial" w:eastAsia="Times New Roman" w:hAnsi="Arial" w:cs="Arial"/>
          <w:sz w:val="24"/>
          <w:szCs w:val="24"/>
          <w:lang w:val="en-GB" w:eastAsia="en-GB"/>
        </w:rPr>
        <w:t>school</w:t>
      </w:r>
      <w:r w:rsidR="0023388F" w:rsidRPr="0023388F">
        <w:rPr>
          <w:rFonts w:ascii="Arial" w:eastAsia="Times New Roman" w:hAnsi="Arial" w:cs="Arial"/>
          <w:sz w:val="24"/>
          <w:szCs w:val="24"/>
          <w:lang w:val="en-GB" w:eastAsia="en-GB"/>
        </w:rPr>
        <w:t xml:space="preserve"> setting.</w:t>
      </w:r>
    </w:p>
    <w:p w:rsidR="0023388F" w:rsidRPr="0023388F" w:rsidRDefault="0023388F" w:rsidP="0023388F">
      <w:pPr>
        <w:spacing w:after="0" w:line="240" w:lineRule="auto"/>
        <w:ind w:left="748"/>
        <w:rPr>
          <w:rFonts w:ascii="Arial" w:eastAsia="Times New Roman" w:hAnsi="Arial" w:cs="Arial"/>
          <w:sz w:val="24"/>
          <w:szCs w:val="24"/>
          <w:lang w:val="en-GB" w:eastAsia="en-GB"/>
        </w:rPr>
      </w:pPr>
    </w:p>
    <w:bookmarkEnd w:id="1"/>
    <w:p w:rsidR="0023388F" w:rsidRPr="0023388F" w:rsidRDefault="0023388F" w:rsidP="0023388F">
      <w:pPr>
        <w:spacing w:after="0" w:line="240" w:lineRule="auto"/>
        <w:rPr>
          <w:rFonts w:ascii="Arial" w:eastAsia="Times New Roman" w:hAnsi="Arial" w:cs="Arial"/>
          <w:sz w:val="24"/>
          <w:szCs w:val="24"/>
          <w:lang w:val="en-GB" w:eastAsia="en-GB"/>
        </w:rPr>
      </w:pPr>
      <w:r w:rsidRPr="0023388F">
        <w:rPr>
          <w:rFonts w:ascii="Arial" w:eastAsia="Times New Roman" w:hAnsi="Arial" w:cs="Arial"/>
          <w:sz w:val="24"/>
          <w:lang w:val="en-GB" w:eastAsia="en-GB"/>
        </w:rPr>
        <w:br/>
      </w:r>
    </w:p>
    <w:p w:rsidR="0023388F" w:rsidRPr="0023388F" w:rsidRDefault="0023388F" w:rsidP="0023388F">
      <w:pPr>
        <w:spacing w:line="240" w:lineRule="auto"/>
        <w:rPr>
          <w:rFonts w:ascii="Arial" w:eastAsia="Times New Roman" w:hAnsi="Arial" w:cs="Times New Roman"/>
          <w:b/>
          <w:bCs/>
          <w:sz w:val="28"/>
          <w:lang w:val="en-GB" w:eastAsia="en-GB"/>
        </w:rPr>
      </w:pPr>
      <w:r w:rsidRPr="0023388F">
        <w:rPr>
          <w:rFonts w:ascii="Arial" w:eastAsia="Times New Roman" w:hAnsi="Arial" w:cs="Times New Roman"/>
          <w:b/>
          <w:bCs/>
          <w:sz w:val="28"/>
          <w:lang w:val="en-GB" w:eastAsia="en-GB"/>
        </w:rPr>
        <w:t xml:space="preserve">2.1 </w:t>
      </w:r>
      <w:r w:rsidR="00BA5562">
        <w:rPr>
          <w:rFonts w:ascii="Arial" w:eastAsia="Times New Roman" w:hAnsi="Arial" w:cs="Times New Roman"/>
          <w:b/>
          <w:bCs/>
          <w:sz w:val="28"/>
          <w:lang w:val="en-GB" w:eastAsia="en-GB"/>
        </w:rPr>
        <w:t>Orientation</w:t>
      </w:r>
      <w:r w:rsidRPr="0023388F">
        <w:rPr>
          <w:rFonts w:ascii="Arial" w:eastAsia="Times New Roman" w:hAnsi="Arial" w:cs="Times New Roman"/>
          <w:b/>
          <w:bCs/>
          <w:sz w:val="28"/>
          <w:lang w:val="en-GB" w:eastAsia="en-GB"/>
        </w:rPr>
        <w:t xml:space="preserve"> </w:t>
      </w:r>
      <w:r w:rsidR="008B1E7F">
        <w:rPr>
          <w:rFonts w:ascii="Arial" w:eastAsia="Times New Roman" w:hAnsi="Arial" w:cs="Times New Roman"/>
          <w:b/>
          <w:bCs/>
          <w:sz w:val="28"/>
          <w:lang w:val="en-GB" w:eastAsia="en-GB"/>
        </w:rPr>
        <w:t>Programme</w:t>
      </w:r>
      <w:r w:rsidRPr="0023388F">
        <w:rPr>
          <w:rFonts w:ascii="Arial" w:eastAsia="Times New Roman" w:hAnsi="Arial" w:cs="Times New Roman"/>
          <w:b/>
          <w:bCs/>
          <w:sz w:val="28"/>
          <w:lang w:val="en-GB" w:eastAsia="en-GB"/>
        </w:rPr>
        <w:t xml:space="preserve"> Outline</w:t>
      </w:r>
    </w:p>
    <w:p w:rsidR="005B7F45" w:rsidRDefault="005B7F45" w:rsidP="0023388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We hope that the </w:t>
      </w:r>
      <w:r w:rsidR="00BA5562">
        <w:rPr>
          <w:rFonts w:ascii="Arial" w:eastAsia="Times New Roman" w:hAnsi="Arial" w:cs="Arial"/>
          <w:sz w:val="24"/>
          <w:szCs w:val="24"/>
          <w:lang w:val="en-GB" w:eastAsia="en-GB"/>
        </w:rPr>
        <w:t>Orientation</w:t>
      </w:r>
      <w:r>
        <w:rPr>
          <w:rFonts w:ascii="Arial" w:eastAsia="Times New Roman" w:hAnsi="Arial" w:cs="Arial"/>
          <w:sz w:val="24"/>
          <w:szCs w:val="24"/>
          <w:lang w:val="en-GB" w:eastAsia="en-GB"/>
        </w:rPr>
        <w:t xml:space="preserve"> </w:t>
      </w:r>
      <w:r w:rsidR="008B1E7F">
        <w:rPr>
          <w:rFonts w:ascii="Arial" w:eastAsia="Times New Roman" w:hAnsi="Arial" w:cs="Arial"/>
          <w:sz w:val="24"/>
          <w:szCs w:val="24"/>
          <w:lang w:val="en-GB" w:eastAsia="en-GB"/>
        </w:rPr>
        <w:t>Programme</w:t>
      </w:r>
      <w:r>
        <w:rPr>
          <w:rFonts w:ascii="Arial" w:eastAsia="Times New Roman" w:hAnsi="Arial" w:cs="Arial"/>
          <w:sz w:val="24"/>
          <w:szCs w:val="24"/>
          <w:lang w:val="en-GB" w:eastAsia="en-GB"/>
        </w:rPr>
        <w:t xml:space="preserve"> will provide you with the guidance and support you need</w:t>
      </w:r>
      <w:r w:rsidR="00651C82">
        <w:rPr>
          <w:rFonts w:ascii="Arial" w:eastAsia="Times New Roman" w:hAnsi="Arial" w:cs="Arial"/>
          <w:sz w:val="24"/>
          <w:szCs w:val="24"/>
          <w:lang w:val="en-GB" w:eastAsia="en-GB"/>
        </w:rPr>
        <w:t>.</w:t>
      </w:r>
    </w:p>
    <w:p w:rsidR="005B7F45" w:rsidRDefault="005B7F45" w:rsidP="0023388F">
      <w:pPr>
        <w:spacing w:after="0" w:line="240" w:lineRule="auto"/>
        <w:jc w:val="both"/>
        <w:rPr>
          <w:rFonts w:ascii="Arial" w:eastAsia="Times New Roman" w:hAnsi="Arial" w:cs="Arial"/>
          <w:sz w:val="24"/>
          <w:szCs w:val="24"/>
          <w:lang w:val="en-GB" w:eastAsia="en-GB"/>
        </w:rPr>
      </w:pPr>
    </w:p>
    <w:p w:rsidR="0023388F" w:rsidRPr="0023388F" w:rsidRDefault="0023388F" w:rsidP="0023388F">
      <w:pPr>
        <w:spacing w:after="0" w:line="240" w:lineRule="auto"/>
        <w:jc w:val="both"/>
        <w:rPr>
          <w:rFonts w:ascii="Arial" w:eastAsia="Times New Roman" w:hAnsi="Arial" w:cs="Arial"/>
          <w:sz w:val="24"/>
          <w:lang w:val="en-GB" w:eastAsia="en-GB"/>
        </w:rPr>
      </w:pPr>
      <w:r w:rsidRPr="0023388F">
        <w:rPr>
          <w:rFonts w:ascii="Arial" w:eastAsia="Times New Roman" w:hAnsi="Arial" w:cs="Arial"/>
          <w:sz w:val="24"/>
          <w:lang w:val="en-GB" w:eastAsia="en-GB"/>
        </w:rPr>
        <w:t xml:space="preserve">The </w:t>
      </w:r>
      <w:r w:rsidR="00BA5562">
        <w:rPr>
          <w:rFonts w:ascii="Arial" w:eastAsia="Times New Roman" w:hAnsi="Arial" w:cs="Arial"/>
          <w:sz w:val="24"/>
          <w:lang w:val="en-GB" w:eastAsia="en-GB"/>
        </w:rPr>
        <w:t>Orientation</w:t>
      </w:r>
      <w:r w:rsidRPr="0023388F">
        <w:rPr>
          <w:rFonts w:ascii="Arial" w:eastAsia="Times New Roman" w:hAnsi="Arial" w:cs="Arial"/>
          <w:sz w:val="24"/>
          <w:lang w:val="en-GB" w:eastAsia="en-GB"/>
        </w:rPr>
        <w:t xml:space="preserve"> </w:t>
      </w:r>
      <w:r w:rsidR="00BA5562">
        <w:rPr>
          <w:rFonts w:ascii="Arial" w:eastAsia="Times New Roman" w:hAnsi="Arial" w:cs="Arial"/>
          <w:sz w:val="24"/>
          <w:lang w:val="en-GB" w:eastAsia="en-GB"/>
        </w:rPr>
        <w:t>Programme</w:t>
      </w:r>
      <w:r w:rsidRPr="0023388F">
        <w:rPr>
          <w:rFonts w:ascii="Arial" w:eastAsia="Times New Roman" w:hAnsi="Arial" w:cs="Arial"/>
          <w:sz w:val="24"/>
          <w:lang w:val="en-GB" w:eastAsia="en-GB"/>
        </w:rPr>
        <w:t xml:space="preserve"> aims to provide you with support as you orientate into the service. </w:t>
      </w:r>
      <w:r w:rsidR="002A4A13">
        <w:rPr>
          <w:rFonts w:ascii="Arial" w:eastAsia="Times New Roman" w:hAnsi="Arial" w:cs="Arial"/>
          <w:sz w:val="24"/>
          <w:lang w:val="en-GB" w:eastAsia="en-GB"/>
        </w:rPr>
        <w:t xml:space="preserve">The aim of this workbook is to provide a tool for new school nurses, and experienced nurses transferring to a new school, to assist the nurse to enhance practice, identify any gaps in practice and improve client safety. </w:t>
      </w:r>
      <w:r w:rsidRPr="0023388F">
        <w:rPr>
          <w:rFonts w:ascii="Arial" w:eastAsia="Times New Roman" w:hAnsi="Arial" w:cs="Arial"/>
          <w:sz w:val="24"/>
          <w:lang w:val="en-GB" w:eastAsia="en-GB"/>
        </w:rPr>
        <w:t xml:space="preserve"> It is expected that you will be responsible for your own ongoing learning, utilising the people and resources available.</w:t>
      </w:r>
    </w:p>
    <w:p w:rsidR="0004428D" w:rsidRDefault="0004428D" w:rsidP="00A8752A">
      <w:pPr>
        <w:spacing w:after="0" w:line="240" w:lineRule="auto"/>
        <w:jc w:val="both"/>
        <w:rPr>
          <w:rFonts w:ascii="Arial" w:eastAsia="Times New Roman" w:hAnsi="Arial" w:cs="Arial"/>
          <w:sz w:val="24"/>
          <w:lang w:val="en-GB" w:eastAsia="en-GB"/>
        </w:rPr>
      </w:pPr>
    </w:p>
    <w:p w:rsidR="00A8752A" w:rsidRPr="0023388F" w:rsidRDefault="00A8752A" w:rsidP="00A8752A">
      <w:pPr>
        <w:spacing w:after="0" w:line="240" w:lineRule="auto"/>
        <w:jc w:val="both"/>
        <w:rPr>
          <w:rFonts w:ascii="Arial" w:eastAsia="Times New Roman" w:hAnsi="Arial" w:cs="Arial"/>
          <w:i/>
          <w:sz w:val="24"/>
          <w:szCs w:val="24"/>
          <w:lang w:val="en-GB" w:eastAsia="en-GB"/>
        </w:rPr>
      </w:pPr>
      <w:r w:rsidRPr="0023388F">
        <w:rPr>
          <w:rFonts w:ascii="Arial" w:eastAsia="Times New Roman" w:hAnsi="Arial" w:cs="Arial"/>
          <w:sz w:val="24"/>
          <w:szCs w:val="24"/>
          <w:lang w:val="en-GB" w:eastAsia="en-GB"/>
        </w:rPr>
        <w:t xml:space="preserve">The </w:t>
      </w:r>
      <w:r w:rsidR="00BA5562">
        <w:rPr>
          <w:rFonts w:ascii="Arial" w:eastAsia="Times New Roman" w:hAnsi="Arial" w:cs="Arial"/>
          <w:sz w:val="24"/>
          <w:szCs w:val="24"/>
          <w:lang w:val="en-GB" w:eastAsia="en-GB"/>
        </w:rPr>
        <w:t>Orientation</w:t>
      </w:r>
      <w:r w:rsidRPr="0023388F">
        <w:rPr>
          <w:rFonts w:ascii="Arial" w:eastAsia="Times New Roman" w:hAnsi="Arial" w:cs="Arial"/>
          <w:sz w:val="24"/>
          <w:szCs w:val="24"/>
          <w:lang w:val="en-GB" w:eastAsia="en-GB"/>
        </w:rPr>
        <w:t xml:space="preserve"> </w:t>
      </w:r>
      <w:r w:rsidR="00BA5562">
        <w:rPr>
          <w:rFonts w:ascii="Arial" w:eastAsia="Times New Roman" w:hAnsi="Arial" w:cs="Arial"/>
          <w:sz w:val="24"/>
          <w:szCs w:val="24"/>
          <w:lang w:val="en-GB" w:eastAsia="en-GB"/>
        </w:rPr>
        <w:t>Programme</w:t>
      </w:r>
      <w:r w:rsidRPr="0023388F">
        <w:rPr>
          <w:rFonts w:ascii="Arial" w:eastAsia="Times New Roman" w:hAnsi="Arial" w:cs="Arial"/>
          <w:sz w:val="24"/>
          <w:szCs w:val="24"/>
          <w:lang w:val="en-GB" w:eastAsia="en-GB"/>
        </w:rPr>
        <w:t xml:space="preserve"> for </w:t>
      </w:r>
      <w:r>
        <w:rPr>
          <w:rFonts w:ascii="Arial" w:eastAsia="Times New Roman" w:hAnsi="Arial" w:cs="Arial"/>
          <w:sz w:val="24"/>
          <w:szCs w:val="24"/>
          <w:lang w:val="en-GB" w:eastAsia="en-GB"/>
        </w:rPr>
        <w:t>school nurses</w:t>
      </w:r>
      <w:r w:rsidRPr="0023388F">
        <w:rPr>
          <w:rFonts w:ascii="Arial" w:eastAsia="Times New Roman" w:hAnsi="Arial" w:cs="Arial"/>
          <w:sz w:val="24"/>
          <w:szCs w:val="24"/>
          <w:lang w:val="en-GB" w:eastAsia="en-GB"/>
        </w:rPr>
        <w:t xml:space="preserve"> is </w:t>
      </w:r>
      <w:r>
        <w:rPr>
          <w:rFonts w:ascii="Arial" w:eastAsia="Times New Roman" w:hAnsi="Arial" w:cs="Arial"/>
          <w:sz w:val="24"/>
          <w:szCs w:val="24"/>
          <w:lang w:val="en-GB" w:eastAsia="en-GB"/>
        </w:rPr>
        <w:t xml:space="preserve">recommended to </w:t>
      </w:r>
      <w:r w:rsidR="00630958">
        <w:rPr>
          <w:rFonts w:ascii="Arial" w:eastAsia="Times New Roman" w:hAnsi="Arial" w:cs="Arial"/>
          <w:sz w:val="24"/>
          <w:szCs w:val="24"/>
          <w:lang w:val="en-GB" w:eastAsia="en-GB"/>
        </w:rPr>
        <w:t xml:space="preserve">take </w:t>
      </w:r>
      <w:r w:rsidRPr="0023388F">
        <w:rPr>
          <w:rFonts w:ascii="Arial" w:eastAsia="Times New Roman" w:hAnsi="Arial" w:cs="Arial"/>
          <w:sz w:val="24"/>
          <w:szCs w:val="24"/>
          <w:lang w:val="en-GB" w:eastAsia="en-GB"/>
        </w:rPr>
        <w:t xml:space="preserve">10 weeks. </w:t>
      </w:r>
    </w:p>
    <w:p w:rsidR="00A8752A" w:rsidRDefault="0023388F" w:rsidP="0023388F">
      <w:pPr>
        <w:spacing w:after="0" w:line="240" w:lineRule="auto"/>
        <w:jc w:val="both"/>
        <w:rPr>
          <w:rFonts w:ascii="Arial" w:eastAsia="Times New Roman" w:hAnsi="Arial" w:cs="Arial"/>
          <w:sz w:val="24"/>
          <w:szCs w:val="24"/>
          <w:lang w:val="en-GB" w:eastAsia="en-GB"/>
        </w:rPr>
      </w:pPr>
      <w:r w:rsidRPr="0023388F">
        <w:rPr>
          <w:rFonts w:ascii="Arial" w:eastAsia="Times New Roman" w:hAnsi="Arial" w:cs="Arial"/>
          <w:sz w:val="24"/>
          <w:szCs w:val="24"/>
          <w:lang w:val="en-GB" w:eastAsia="en-GB"/>
        </w:rPr>
        <w:t>For the first</w:t>
      </w:r>
      <w:r w:rsidR="005C2F79">
        <w:rPr>
          <w:rFonts w:ascii="Arial" w:eastAsia="Times New Roman" w:hAnsi="Arial" w:cs="Arial"/>
          <w:sz w:val="24"/>
          <w:szCs w:val="24"/>
          <w:lang w:val="en-GB" w:eastAsia="en-GB"/>
        </w:rPr>
        <w:t xml:space="preserve"> 2-</w:t>
      </w:r>
      <w:r w:rsidRPr="0023388F">
        <w:rPr>
          <w:rFonts w:ascii="Arial" w:eastAsia="Times New Roman" w:hAnsi="Arial" w:cs="Arial"/>
          <w:sz w:val="24"/>
          <w:szCs w:val="24"/>
          <w:lang w:val="en-GB" w:eastAsia="en-GB"/>
        </w:rPr>
        <w:t xml:space="preserve"> 4 weeks </w:t>
      </w:r>
      <w:r w:rsidR="00DF7391">
        <w:rPr>
          <w:rFonts w:ascii="Arial" w:eastAsia="Times New Roman" w:hAnsi="Arial" w:cs="Arial"/>
          <w:sz w:val="24"/>
          <w:szCs w:val="24"/>
          <w:lang w:val="en-GB" w:eastAsia="en-GB"/>
        </w:rPr>
        <w:t xml:space="preserve">it is recommended that </w:t>
      </w:r>
      <w:r w:rsidRPr="0023388F">
        <w:rPr>
          <w:rFonts w:ascii="Arial" w:eastAsia="Times New Roman" w:hAnsi="Arial" w:cs="Arial"/>
          <w:sz w:val="24"/>
          <w:szCs w:val="24"/>
          <w:lang w:val="en-GB" w:eastAsia="en-GB"/>
        </w:rPr>
        <w:t xml:space="preserve">you will be intensively involved in an educational relationship with </w:t>
      </w:r>
      <w:r w:rsidR="005C2F79">
        <w:rPr>
          <w:rFonts w:ascii="Arial" w:eastAsia="Times New Roman" w:hAnsi="Arial" w:cs="Arial"/>
          <w:sz w:val="24"/>
          <w:szCs w:val="24"/>
          <w:lang w:val="en-GB" w:eastAsia="en-GB"/>
        </w:rPr>
        <w:t>your preceptor</w:t>
      </w:r>
      <w:r w:rsidR="003269F1">
        <w:rPr>
          <w:rFonts w:ascii="Arial" w:eastAsia="Times New Roman" w:hAnsi="Arial" w:cs="Arial"/>
          <w:sz w:val="24"/>
          <w:szCs w:val="24"/>
          <w:lang w:val="en-GB" w:eastAsia="en-GB"/>
        </w:rPr>
        <w:t xml:space="preserve"> and </w:t>
      </w:r>
      <w:r w:rsidRPr="0023388F">
        <w:rPr>
          <w:rFonts w:ascii="Arial" w:eastAsia="Times New Roman" w:hAnsi="Arial" w:cs="Arial"/>
          <w:sz w:val="24"/>
          <w:szCs w:val="24"/>
          <w:lang w:val="en-GB" w:eastAsia="en-GB"/>
        </w:rPr>
        <w:t xml:space="preserve">other experienced </w:t>
      </w:r>
      <w:r w:rsidR="00E432C5">
        <w:rPr>
          <w:rFonts w:ascii="Arial" w:eastAsia="Times New Roman" w:hAnsi="Arial" w:cs="Arial"/>
          <w:sz w:val="24"/>
          <w:szCs w:val="24"/>
          <w:lang w:val="en-GB" w:eastAsia="en-GB"/>
        </w:rPr>
        <w:t>School</w:t>
      </w:r>
      <w:r w:rsidRPr="0023388F">
        <w:rPr>
          <w:rFonts w:ascii="Arial" w:eastAsia="Times New Roman" w:hAnsi="Arial" w:cs="Arial"/>
          <w:sz w:val="24"/>
          <w:szCs w:val="24"/>
          <w:lang w:val="en-GB" w:eastAsia="en-GB"/>
        </w:rPr>
        <w:t xml:space="preserve"> Nurses.  During this </w:t>
      </w:r>
      <w:r w:rsidR="005C2F79" w:rsidRPr="0023388F">
        <w:rPr>
          <w:rFonts w:ascii="Arial" w:eastAsia="Times New Roman" w:hAnsi="Arial" w:cs="Arial"/>
          <w:sz w:val="24"/>
          <w:szCs w:val="24"/>
          <w:lang w:val="en-GB" w:eastAsia="en-GB"/>
        </w:rPr>
        <w:t>time,</w:t>
      </w:r>
      <w:r w:rsidRPr="0023388F">
        <w:rPr>
          <w:rFonts w:ascii="Arial" w:eastAsia="Times New Roman" w:hAnsi="Arial" w:cs="Arial"/>
          <w:sz w:val="24"/>
          <w:szCs w:val="24"/>
          <w:lang w:val="en-GB" w:eastAsia="en-GB"/>
        </w:rPr>
        <w:t xml:space="preserve"> you will be expected to participate in all aspects of </w:t>
      </w:r>
      <w:r w:rsidR="005C2F79">
        <w:rPr>
          <w:rFonts w:ascii="Arial" w:eastAsia="Times New Roman" w:hAnsi="Arial" w:cs="Arial"/>
          <w:sz w:val="24"/>
          <w:szCs w:val="24"/>
          <w:lang w:val="en-GB" w:eastAsia="en-GB"/>
        </w:rPr>
        <w:t>school</w:t>
      </w:r>
      <w:r w:rsidRPr="0023388F">
        <w:rPr>
          <w:rFonts w:ascii="Arial" w:eastAsia="Times New Roman" w:hAnsi="Arial" w:cs="Arial"/>
          <w:sz w:val="24"/>
          <w:szCs w:val="24"/>
          <w:lang w:val="en-GB" w:eastAsia="en-GB"/>
        </w:rPr>
        <w:t xml:space="preserve"> nursing work. </w:t>
      </w:r>
    </w:p>
    <w:p w:rsidR="002A4A13" w:rsidRDefault="002A4A13" w:rsidP="0023388F">
      <w:pPr>
        <w:spacing w:after="0" w:line="240" w:lineRule="auto"/>
        <w:jc w:val="both"/>
        <w:rPr>
          <w:rFonts w:ascii="Arial" w:eastAsia="Times New Roman" w:hAnsi="Arial" w:cs="Arial"/>
          <w:sz w:val="24"/>
          <w:szCs w:val="24"/>
          <w:lang w:val="en-GB" w:eastAsia="en-GB"/>
        </w:rPr>
      </w:pPr>
    </w:p>
    <w:p w:rsidR="002A4A13" w:rsidRDefault="002A4A13" w:rsidP="002A4A13">
      <w:pPr>
        <w:spacing w:after="0" w:line="240" w:lineRule="auto"/>
        <w:jc w:val="both"/>
        <w:rPr>
          <w:rFonts w:ascii="Arial" w:eastAsia="Times New Roman" w:hAnsi="Arial" w:cs="Times New Roman"/>
          <w:sz w:val="24"/>
          <w:szCs w:val="24"/>
          <w:lang w:val="en-GB" w:eastAsia="en-GB"/>
        </w:rPr>
      </w:pPr>
      <w:r>
        <w:rPr>
          <w:rFonts w:ascii="Arial" w:eastAsia="Times New Roman" w:hAnsi="Arial" w:cs="Times New Roman"/>
          <w:sz w:val="24"/>
          <w:szCs w:val="24"/>
          <w:lang w:val="en-GB" w:eastAsia="en-GB"/>
        </w:rPr>
        <w:t>Where a school nurse will be working as a sole practitioner, it is recommended that they complete the first 2-weeks of the</w:t>
      </w:r>
      <w:r w:rsidRPr="00F24A96">
        <w:rPr>
          <w:rFonts w:ascii="Arial" w:eastAsia="Times New Roman" w:hAnsi="Arial" w:cs="Times New Roman"/>
          <w:sz w:val="24"/>
          <w:szCs w:val="24"/>
          <w:lang w:val="en-GB" w:eastAsia="en-GB"/>
        </w:rPr>
        <w:t xml:space="preserve"> </w:t>
      </w:r>
      <w:r w:rsidR="00BA5562">
        <w:rPr>
          <w:rFonts w:ascii="Arial" w:eastAsia="Times New Roman" w:hAnsi="Arial" w:cs="Times New Roman"/>
          <w:sz w:val="24"/>
          <w:szCs w:val="24"/>
          <w:lang w:val="en-GB" w:eastAsia="en-GB"/>
        </w:rPr>
        <w:t>Orientation</w:t>
      </w:r>
      <w:r w:rsidRPr="00F24A96">
        <w:rPr>
          <w:rFonts w:ascii="Arial" w:eastAsia="Times New Roman" w:hAnsi="Arial" w:cs="Times New Roman"/>
          <w:sz w:val="24"/>
          <w:szCs w:val="24"/>
          <w:lang w:val="en-GB" w:eastAsia="en-GB"/>
        </w:rPr>
        <w:t xml:space="preserve"> </w:t>
      </w:r>
      <w:r>
        <w:rPr>
          <w:rFonts w:ascii="Arial" w:eastAsia="Times New Roman" w:hAnsi="Arial" w:cs="Times New Roman"/>
          <w:sz w:val="24"/>
          <w:szCs w:val="24"/>
          <w:lang w:val="en-GB" w:eastAsia="en-GB"/>
        </w:rPr>
        <w:t>in a neighbouring school working alongside an experienced school nurse, as</w:t>
      </w:r>
      <w:r w:rsidRPr="00E60A1E">
        <w:rPr>
          <w:rFonts w:ascii="Arial" w:eastAsia="Times New Roman" w:hAnsi="Arial" w:cs="Times New Roman"/>
          <w:sz w:val="24"/>
          <w:szCs w:val="24"/>
          <w:lang w:val="en-GB" w:eastAsia="en-GB"/>
        </w:rPr>
        <w:t xml:space="preserve"> </w:t>
      </w:r>
      <w:r>
        <w:rPr>
          <w:rFonts w:ascii="Arial" w:eastAsia="Times New Roman" w:hAnsi="Arial" w:cs="Times New Roman"/>
          <w:sz w:val="24"/>
          <w:szCs w:val="24"/>
          <w:lang w:val="en-GB" w:eastAsia="en-GB"/>
        </w:rPr>
        <w:t>a</w:t>
      </w:r>
      <w:r w:rsidRPr="00E60A1E">
        <w:rPr>
          <w:rFonts w:ascii="Arial" w:eastAsia="Times New Roman" w:hAnsi="Arial" w:cs="Times New Roman"/>
          <w:sz w:val="24"/>
          <w:szCs w:val="24"/>
          <w:lang w:val="en-GB" w:eastAsia="en-GB"/>
        </w:rPr>
        <w:t> supernumerary nurse</w:t>
      </w:r>
      <w:r>
        <w:rPr>
          <w:rFonts w:ascii="Arial" w:eastAsia="Times New Roman" w:hAnsi="Arial" w:cs="Times New Roman"/>
          <w:sz w:val="24"/>
          <w:szCs w:val="24"/>
          <w:lang w:val="en-GB" w:eastAsia="en-GB"/>
        </w:rPr>
        <w:t xml:space="preserve">. </w:t>
      </w:r>
    </w:p>
    <w:p w:rsidR="003C6B45" w:rsidRDefault="003C6B45" w:rsidP="0023388F">
      <w:pPr>
        <w:spacing w:after="0" w:line="240" w:lineRule="auto"/>
        <w:jc w:val="both"/>
        <w:rPr>
          <w:rFonts w:ascii="Arial" w:eastAsia="Times New Roman" w:hAnsi="Arial" w:cs="Arial"/>
          <w:sz w:val="24"/>
          <w:szCs w:val="24"/>
          <w:lang w:val="en-GB" w:eastAsia="en-GB"/>
        </w:rPr>
      </w:pPr>
    </w:p>
    <w:p w:rsidR="003C6B45" w:rsidRDefault="00A50867" w:rsidP="003C6B45">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During the </w:t>
      </w:r>
      <w:r w:rsidR="00630958">
        <w:rPr>
          <w:rFonts w:ascii="Arial" w:eastAsia="Times New Roman" w:hAnsi="Arial" w:cs="Arial"/>
          <w:sz w:val="24"/>
          <w:szCs w:val="24"/>
          <w:lang w:val="en-GB" w:eastAsia="en-GB"/>
        </w:rPr>
        <w:t>10</w:t>
      </w:r>
      <w:r>
        <w:rPr>
          <w:rFonts w:ascii="Arial" w:eastAsia="Times New Roman" w:hAnsi="Arial" w:cs="Arial"/>
          <w:sz w:val="24"/>
          <w:szCs w:val="24"/>
          <w:lang w:val="en-GB" w:eastAsia="en-GB"/>
        </w:rPr>
        <w:t xml:space="preserve"> weeks we </w:t>
      </w:r>
      <w:r w:rsidR="00D50E17">
        <w:rPr>
          <w:rFonts w:ascii="Arial" w:eastAsia="Times New Roman" w:hAnsi="Arial" w:cs="Arial"/>
          <w:sz w:val="24"/>
          <w:szCs w:val="24"/>
          <w:lang w:val="en-GB" w:eastAsia="en-GB"/>
        </w:rPr>
        <w:t>suggest you</w:t>
      </w:r>
      <w:r w:rsidR="003C6B45" w:rsidRPr="0023388F">
        <w:rPr>
          <w:rFonts w:ascii="Arial" w:eastAsia="Times New Roman" w:hAnsi="Arial" w:cs="Arial"/>
          <w:sz w:val="24"/>
          <w:szCs w:val="24"/>
          <w:lang w:val="en-GB" w:eastAsia="en-GB"/>
        </w:rPr>
        <w:t xml:space="preserve"> meet at least weekly with your Preceptor to discuss progress and set objectives.</w:t>
      </w:r>
      <w:r w:rsidR="00907491">
        <w:rPr>
          <w:rFonts w:ascii="Arial" w:eastAsia="Times New Roman" w:hAnsi="Arial" w:cs="Arial"/>
          <w:sz w:val="24"/>
          <w:szCs w:val="24"/>
          <w:lang w:val="en-GB" w:eastAsia="en-GB"/>
        </w:rPr>
        <w:t xml:space="preserve"> </w:t>
      </w:r>
    </w:p>
    <w:p w:rsidR="00C524B2" w:rsidRPr="0023388F" w:rsidRDefault="00C524B2" w:rsidP="003C6B45">
      <w:pPr>
        <w:spacing w:after="0" w:line="240" w:lineRule="auto"/>
        <w:jc w:val="both"/>
        <w:rPr>
          <w:rFonts w:ascii="Arial" w:eastAsia="Times New Roman" w:hAnsi="Arial" w:cs="Arial"/>
          <w:sz w:val="24"/>
          <w:szCs w:val="24"/>
          <w:lang w:val="en-GB" w:eastAsia="en-GB"/>
        </w:rPr>
      </w:pPr>
    </w:p>
    <w:p w:rsidR="0023388F" w:rsidRPr="0023388F" w:rsidRDefault="0023388F" w:rsidP="0023388F">
      <w:pPr>
        <w:tabs>
          <w:tab w:val="center" w:pos="4153"/>
          <w:tab w:val="right" w:pos="8306"/>
        </w:tabs>
        <w:spacing w:after="0" w:line="240" w:lineRule="auto"/>
        <w:jc w:val="both"/>
        <w:rPr>
          <w:rFonts w:ascii="Arial" w:eastAsia="Times New Roman" w:hAnsi="Arial" w:cs="Arial"/>
          <w:sz w:val="24"/>
          <w:szCs w:val="24"/>
          <w:lang w:val="en-GB" w:eastAsia="en-GB"/>
        </w:rPr>
      </w:pPr>
    </w:p>
    <w:p w:rsidR="0023388F" w:rsidRPr="0023388F" w:rsidRDefault="0023388F" w:rsidP="0023388F">
      <w:pPr>
        <w:tabs>
          <w:tab w:val="center" w:pos="4153"/>
          <w:tab w:val="right" w:pos="8306"/>
        </w:tabs>
        <w:spacing w:after="0" w:line="240" w:lineRule="auto"/>
        <w:jc w:val="both"/>
        <w:rPr>
          <w:rFonts w:ascii="Arial" w:eastAsia="Times New Roman" w:hAnsi="Arial" w:cs="Arial"/>
          <w:b/>
          <w:sz w:val="24"/>
          <w:szCs w:val="24"/>
          <w:lang w:val="en-GB" w:eastAsia="en-GB"/>
        </w:rPr>
      </w:pPr>
      <w:r w:rsidRPr="0023388F">
        <w:rPr>
          <w:rFonts w:ascii="Arial" w:eastAsia="Times New Roman" w:hAnsi="Arial" w:cs="Arial"/>
          <w:b/>
          <w:sz w:val="24"/>
          <w:szCs w:val="24"/>
          <w:lang w:val="en-GB" w:eastAsia="en-GB"/>
        </w:rPr>
        <w:t xml:space="preserve">In the first 4 weeks you </w:t>
      </w:r>
      <w:r w:rsidR="00630958">
        <w:rPr>
          <w:rFonts w:ascii="Arial" w:eastAsia="Times New Roman" w:hAnsi="Arial" w:cs="Arial"/>
          <w:b/>
          <w:sz w:val="24"/>
          <w:szCs w:val="24"/>
          <w:lang w:val="en-GB" w:eastAsia="en-GB"/>
        </w:rPr>
        <w:t>may like to achieve the following</w:t>
      </w:r>
      <w:r w:rsidRPr="0023388F">
        <w:rPr>
          <w:rFonts w:ascii="Arial" w:eastAsia="Times New Roman" w:hAnsi="Arial" w:cs="Arial"/>
          <w:b/>
          <w:sz w:val="24"/>
          <w:szCs w:val="24"/>
          <w:lang w:val="en-GB" w:eastAsia="en-GB"/>
        </w:rPr>
        <w:t xml:space="preserve">: </w:t>
      </w:r>
    </w:p>
    <w:p w:rsidR="0023388F" w:rsidRPr="0023388F" w:rsidRDefault="0023388F" w:rsidP="00E432C5">
      <w:pPr>
        <w:tabs>
          <w:tab w:val="center" w:pos="4153"/>
          <w:tab w:val="right" w:pos="8306"/>
        </w:tabs>
        <w:spacing w:after="0" w:line="240" w:lineRule="auto"/>
        <w:ind w:left="714"/>
        <w:rPr>
          <w:rFonts w:ascii="Arial" w:eastAsia="Times New Roman" w:hAnsi="Arial" w:cs="Arial"/>
          <w:sz w:val="24"/>
          <w:szCs w:val="24"/>
          <w:lang w:val="en-GB" w:eastAsia="en-GB"/>
        </w:rPr>
      </w:pPr>
    </w:p>
    <w:p w:rsidR="000D0C13" w:rsidRPr="0023388F" w:rsidRDefault="000D0C13" w:rsidP="000D0C13">
      <w:pPr>
        <w:numPr>
          <w:ilvl w:val="0"/>
          <w:numId w:val="1"/>
        </w:numPr>
        <w:tabs>
          <w:tab w:val="center" w:pos="4153"/>
          <w:tab w:val="right" w:pos="8306"/>
        </w:tabs>
        <w:spacing w:after="0" w:line="240" w:lineRule="auto"/>
        <w:ind w:left="714" w:hanging="357"/>
        <w:rPr>
          <w:rFonts w:ascii="Arial" w:eastAsia="Times New Roman" w:hAnsi="Arial" w:cs="Arial"/>
          <w:sz w:val="24"/>
          <w:szCs w:val="24"/>
          <w:lang w:val="en-GB" w:eastAsia="en-GB"/>
        </w:rPr>
      </w:pPr>
      <w:r>
        <w:rPr>
          <w:rFonts w:ascii="Arial" w:eastAsia="Times New Roman" w:hAnsi="Arial" w:cs="Arial"/>
          <w:sz w:val="24"/>
          <w:szCs w:val="24"/>
          <w:lang w:val="en-GB" w:eastAsia="en-GB"/>
        </w:rPr>
        <w:t>Be</w:t>
      </w:r>
      <w:r w:rsidR="00630958">
        <w:rPr>
          <w:rFonts w:ascii="Arial" w:eastAsia="Times New Roman" w:hAnsi="Arial" w:cs="Arial"/>
          <w:sz w:val="24"/>
          <w:szCs w:val="24"/>
          <w:lang w:val="en-GB" w:eastAsia="en-GB"/>
        </w:rPr>
        <w:t>come</w:t>
      </w:r>
      <w:r>
        <w:rPr>
          <w:rFonts w:ascii="Arial" w:eastAsia="Times New Roman" w:hAnsi="Arial" w:cs="Arial"/>
          <w:sz w:val="24"/>
          <w:szCs w:val="24"/>
          <w:lang w:val="en-GB" w:eastAsia="en-GB"/>
        </w:rPr>
        <w:t xml:space="preserve"> familiar with school processes</w:t>
      </w:r>
      <w:r w:rsidR="00AB24F8">
        <w:rPr>
          <w:rFonts w:ascii="Arial" w:eastAsia="Times New Roman" w:hAnsi="Arial" w:cs="Arial"/>
          <w:sz w:val="24"/>
          <w:szCs w:val="24"/>
          <w:lang w:val="en-GB" w:eastAsia="en-GB"/>
        </w:rPr>
        <w:t xml:space="preserve"> and </w:t>
      </w:r>
      <w:r w:rsidR="006B35BE">
        <w:rPr>
          <w:rFonts w:ascii="Arial" w:eastAsia="Times New Roman" w:hAnsi="Arial" w:cs="Arial"/>
          <w:sz w:val="24"/>
          <w:szCs w:val="24"/>
          <w:lang w:val="en-GB" w:eastAsia="en-GB"/>
        </w:rPr>
        <w:t>procedures</w:t>
      </w:r>
    </w:p>
    <w:p w:rsidR="0023388F" w:rsidRDefault="0023388F" w:rsidP="0023388F">
      <w:pPr>
        <w:numPr>
          <w:ilvl w:val="0"/>
          <w:numId w:val="1"/>
        </w:numPr>
        <w:tabs>
          <w:tab w:val="center" w:pos="4153"/>
          <w:tab w:val="right" w:pos="8306"/>
        </w:tabs>
        <w:spacing w:after="0" w:line="240" w:lineRule="auto"/>
        <w:ind w:left="714" w:hanging="357"/>
        <w:rPr>
          <w:rFonts w:ascii="Arial" w:eastAsia="Times New Roman" w:hAnsi="Arial" w:cs="Arial"/>
          <w:sz w:val="24"/>
          <w:szCs w:val="24"/>
          <w:lang w:val="en-GB" w:eastAsia="en-GB"/>
        </w:rPr>
      </w:pPr>
      <w:r w:rsidRPr="0023388F">
        <w:rPr>
          <w:rFonts w:ascii="Arial" w:eastAsia="Times New Roman" w:hAnsi="Arial" w:cs="Arial"/>
          <w:sz w:val="24"/>
          <w:szCs w:val="24"/>
          <w:lang w:val="en-GB" w:eastAsia="en-GB"/>
        </w:rPr>
        <w:t>Me</w:t>
      </w:r>
      <w:r w:rsidR="00444BDF">
        <w:rPr>
          <w:rFonts w:ascii="Arial" w:eastAsia="Times New Roman" w:hAnsi="Arial" w:cs="Arial"/>
          <w:sz w:val="24"/>
          <w:szCs w:val="24"/>
          <w:lang w:val="en-GB" w:eastAsia="en-GB"/>
        </w:rPr>
        <w:t>e</w:t>
      </w:r>
      <w:r w:rsidRPr="0023388F">
        <w:rPr>
          <w:rFonts w:ascii="Arial" w:eastAsia="Times New Roman" w:hAnsi="Arial" w:cs="Arial"/>
          <w:sz w:val="24"/>
          <w:szCs w:val="24"/>
          <w:lang w:val="en-GB" w:eastAsia="en-GB"/>
        </w:rPr>
        <w:t xml:space="preserve">t key people within the school </w:t>
      </w:r>
      <w:r w:rsidR="00AB24F8">
        <w:rPr>
          <w:rFonts w:ascii="Arial" w:eastAsia="Times New Roman" w:hAnsi="Arial" w:cs="Arial"/>
          <w:sz w:val="24"/>
          <w:szCs w:val="24"/>
          <w:lang w:val="en-GB" w:eastAsia="en-GB"/>
        </w:rPr>
        <w:t>and external services</w:t>
      </w:r>
    </w:p>
    <w:p w:rsidR="0023388F" w:rsidRPr="0023388F" w:rsidRDefault="0023388F" w:rsidP="0023388F">
      <w:pPr>
        <w:numPr>
          <w:ilvl w:val="0"/>
          <w:numId w:val="1"/>
        </w:numPr>
        <w:tabs>
          <w:tab w:val="center" w:pos="4153"/>
          <w:tab w:val="right" w:pos="8306"/>
        </w:tabs>
        <w:spacing w:after="0" w:line="240" w:lineRule="auto"/>
        <w:ind w:left="714" w:hanging="357"/>
        <w:rPr>
          <w:rFonts w:ascii="Arial" w:eastAsia="Times New Roman" w:hAnsi="Arial" w:cs="Arial"/>
          <w:sz w:val="24"/>
          <w:szCs w:val="24"/>
          <w:lang w:val="en-GB" w:eastAsia="en-GB"/>
        </w:rPr>
      </w:pPr>
      <w:r w:rsidRPr="0023388F">
        <w:rPr>
          <w:rFonts w:ascii="Arial" w:eastAsia="Times New Roman" w:hAnsi="Arial" w:cs="Arial"/>
          <w:sz w:val="24"/>
          <w:szCs w:val="24"/>
          <w:lang w:val="en-GB" w:eastAsia="en-GB"/>
        </w:rPr>
        <w:t>Demonstrate clinical documentation</w:t>
      </w:r>
      <w:r w:rsidR="00035F75">
        <w:rPr>
          <w:rFonts w:ascii="Arial" w:eastAsia="Times New Roman" w:hAnsi="Arial" w:cs="Arial"/>
          <w:sz w:val="24"/>
          <w:szCs w:val="24"/>
          <w:lang w:val="en-GB" w:eastAsia="en-GB"/>
        </w:rPr>
        <w:t>, clinic patient management system</w:t>
      </w:r>
      <w:r w:rsidRPr="0023388F">
        <w:rPr>
          <w:rFonts w:ascii="Arial" w:eastAsia="Times New Roman" w:hAnsi="Arial" w:cs="Arial"/>
          <w:sz w:val="24"/>
          <w:szCs w:val="24"/>
          <w:lang w:val="en-GB" w:eastAsia="en-GB"/>
        </w:rPr>
        <w:t xml:space="preserve"> </w:t>
      </w:r>
      <w:r w:rsidR="00E432C5">
        <w:rPr>
          <w:rFonts w:ascii="Arial" w:eastAsia="Times New Roman" w:hAnsi="Arial" w:cs="Arial"/>
          <w:sz w:val="24"/>
          <w:szCs w:val="24"/>
          <w:lang w:val="en-GB" w:eastAsia="en-GB"/>
        </w:rPr>
        <w:t>and use of the school IT system</w:t>
      </w:r>
    </w:p>
    <w:p w:rsidR="00324BAA" w:rsidRDefault="00324BAA" w:rsidP="0023388F">
      <w:pPr>
        <w:tabs>
          <w:tab w:val="center" w:pos="4153"/>
          <w:tab w:val="right" w:pos="8306"/>
        </w:tabs>
        <w:spacing w:after="0" w:line="240" w:lineRule="auto"/>
        <w:jc w:val="both"/>
        <w:rPr>
          <w:rFonts w:ascii="Arial" w:eastAsia="Times New Roman" w:hAnsi="Arial" w:cs="Arial"/>
          <w:b/>
          <w:sz w:val="24"/>
          <w:szCs w:val="24"/>
          <w:lang w:val="en-GB" w:eastAsia="en-GB"/>
        </w:rPr>
      </w:pPr>
    </w:p>
    <w:p w:rsidR="00324BAA" w:rsidRDefault="00324BAA" w:rsidP="0023388F">
      <w:pPr>
        <w:tabs>
          <w:tab w:val="center" w:pos="4153"/>
          <w:tab w:val="right" w:pos="8306"/>
        </w:tabs>
        <w:spacing w:after="0" w:line="240" w:lineRule="auto"/>
        <w:jc w:val="both"/>
        <w:rPr>
          <w:rFonts w:ascii="Arial" w:eastAsia="Times New Roman" w:hAnsi="Arial" w:cs="Arial"/>
          <w:b/>
          <w:sz w:val="24"/>
          <w:szCs w:val="24"/>
          <w:lang w:val="en-GB" w:eastAsia="en-GB"/>
        </w:rPr>
      </w:pPr>
    </w:p>
    <w:p w:rsidR="00324BAA" w:rsidRDefault="00324BAA" w:rsidP="0023388F">
      <w:pPr>
        <w:tabs>
          <w:tab w:val="center" w:pos="4153"/>
          <w:tab w:val="right" w:pos="8306"/>
        </w:tabs>
        <w:spacing w:after="0" w:line="240" w:lineRule="auto"/>
        <w:jc w:val="both"/>
        <w:rPr>
          <w:rFonts w:ascii="Arial" w:eastAsia="Times New Roman" w:hAnsi="Arial" w:cs="Arial"/>
          <w:b/>
          <w:sz w:val="24"/>
          <w:szCs w:val="24"/>
          <w:lang w:val="en-GB" w:eastAsia="en-GB"/>
        </w:rPr>
      </w:pPr>
    </w:p>
    <w:p w:rsidR="0023388F" w:rsidRPr="0023388F" w:rsidRDefault="00630958" w:rsidP="0023388F">
      <w:pPr>
        <w:tabs>
          <w:tab w:val="center" w:pos="4153"/>
          <w:tab w:val="right" w:pos="8306"/>
        </w:tabs>
        <w:spacing w:after="0" w:line="240" w:lineRule="auto"/>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lastRenderedPageBreak/>
        <w:t>In</w:t>
      </w:r>
      <w:r w:rsidR="0023388F" w:rsidRPr="0023388F">
        <w:rPr>
          <w:rFonts w:ascii="Arial" w:eastAsia="Times New Roman" w:hAnsi="Arial" w:cs="Arial"/>
          <w:b/>
          <w:sz w:val="24"/>
          <w:szCs w:val="24"/>
          <w:lang w:val="en-GB" w:eastAsia="en-GB"/>
        </w:rPr>
        <w:t xml:space="preserve"> weeks 5-10 you </w:t>
      </w:r>
      <w:r>
        <w:rPr>
          <w:rFonts w:ascii="Arial" w:eastAsia="Times New Roman" w:hAnsi="Arial" w:cs="Arial"/>
          <w:b/>
          <w:sz w:val="24"/>
          <w:szCs w:val="24"/>
          <w:lang w:val="en-GB" w:eastAsia="en-GB"/>
        </w:rPr>
        <w:t>should also complete</w:t>
      </w:r>
      <w:r w:rsidR="0023388F" w:rsidRPr="0023388F">
        <w:rPr>
          <w:rFonts w:ascii="Arial" w:eastAsia="Times New Roman" w:hAnsi="Arial" w:cs="Arial"/>
          <w:b/>
          <w:sz w:val="24"/>
          <w:szCs w:val="24"/>
          <w:lang w:val="en-GB" w:eastAsia="en-GB"/>
        </w:rPr>
        <w:t xml:space="preserve">: </w:t>
      </w:r>
    </w:p>
    <w:p w:rsidR="00E432C5" w:rsidRDefault="00E432C5" w:rsidP="008629F6">
      <w:pPr>
        <w:tabs>
          <w:tab w:val="center" w:pos="4153"/>
          <w:tab w:val="right" w:pos="8306"/>
        </w:tabs>
        <w:spacing w:after="0" w:line="240" w:lineRule="auto"/>
        <w:ind w:left="714"/>
        <w:rPr>
          <w:rFonts w:ascii="Arial" w:eastAsia="Times New Roman" w:hAnsi="Arial" w:cs="Arial"/>
          <w:sz w:val="24"/>
          <w:szCs w:val="24"/>
          <w:lang w:val="en-GB" w:eastAsia="en-GB"/>
        </w:rPr>
      </w:pPr>
    </w:p>
    <w:p w:rsidR="0023388F" w:rsidRPr="0023388F" w:rsidRDefault="0023388F" w:rsidP="0023388F">
      <w:pPr>
        <w:numPr>
          <w:ilvl w:val="0"/>
          <w:numId w:val="1"/>
        </w:numPr>
        <w:tabs>
          <w:tab w:val="center" w:pos="4153"/>
          <w:tab w:val="right" w:pos="8306"/>
        </w:tabs>
        <w:spacing w:after="0" w:line="240" w:lineRule="auto"/>
        <w:ind w:left="714" w:hanging="357"/>
        <w:rPr>
          <w:rFonts w:ascii="Arial" w:eastAsia="Times New Roman" w:hAnsi="Arial" w:cs="Arial"/>
          <w:sz w:val="24"/>
          <w:szCs w:val="24"/>
          <w:lang w:val="en-GB" w:eastAsia="en-GB"/>
        </w:rPr>
      </w:pPr>
      <w:r w:rsidRPr="0023388F">
        <w:rPr>
          <w:rFonts w:ascii="Arial" w:eastAsia="Times New Roman" w:hAnsi="Arial" w:cs="Arial"/>
          <w:sz w:val="24"/>
          <w:szCs w:val="24"/>
          <w:lang w:val="en-GB" w:eastAsia="en-GB"/>
        </w:rPr>
        <w:t xml:space="preserve">The </w:t>
      </w:r>
      <w:r w:rsidR="00BA5562">
        <w:rPr>
          <w:rFonts w:ascii="Arial" w:eastAsia="Times New Roman" w:hAnsi="Arial" w:cs="Arial"/>
          <w:sz w:val="24"/>
          <w:szCs w:val="24"/>
          <w:lang w:val="en-GB" w:eastAsia="en-GB"/>
        </w:rPr>
        <w:t>Orientation</w:t>
      </w:r>
      <w:r w:rsidRPr="0023388F">
        <w:rPr>
          <w:rFonts w:ascii="Arial" w:eastAsia="Times New Roman" w:hAnsi="Arial" w:cs="Arial"/>
          <w:sz w:val="24"/>
          <w:szCs w:val="24"/>
          <w:lang w:val="en-GB" w:eastAsia="en-GB"/>
        </w:rPr>
        <w:t xml:space="preserve"> workbook</w:t>
      </w:r>
      <w:r w:rsidR="00E3101E">
        <w:rPr>
          <w:rFonts w:ascii="Arial" w:eastAsia="Times New Roman" w:hAnsi="Arial" w:cs="Arial"/>
          <w:sz w:val="24"/>
          <w:szCs w:val="24"/>
          <w:lang w:val="en-GB" w:eastAsia="en-GB"/>
        </w:rPr>
        <w:t>,</w:t>
      </w:r>
      <w:r w:rsidR="00CA4F5E">
        <w:rPr>
          <w:rFonts w:ascii="Arial" w:eastAsia="Times New Roman" w:hAnsi="Arial" w:cs="Arial"/>
          <w:sz w:val="24"/>
          <w:szCs w:val="24"/>
          <w:lang w:val="en-GB" w:eastAsia="en-GB"/>
        </w:rPr>
        <w:t xml:space="preserve"> and </w:t>
      </w:r>
      <w:r w:rsidR="00247401">
        <w:rPr>
          <w:rFonts w:ascii="Arial" w:eastAsia="Times New Roman" w:hAnsi="Arial" w:cs="Arial"/>
          <w:sz w:val="24"/>
          <w:szCs w:val="24"/>
          <w:lang w:val="en-GB" w:eastAsia="en-GB"/>
        </w:rPr>
        <w:t>have</w:t>
      </w:r>
      <w:r w:rsidR="004A664F">
        <w:rPr>
          <w:rFonts w:ascii="Arial" w:eastAsia="Times New Roman" w:hAnsi="Arial" w:cs="Arial"/>
          <w:sz w:val="24"/>
          <w:szCs w:val="24"/>
          <w:lang w:val="en-GB" w:eastAsia="en-GB"/>
        </w:rPr>
        <w:t xml:space="preserve"> covered each of the sections with your preceptor including</w:t>
      </w:r>
      <w:r w:rsidR="00247401">
        <w:rPr>
          <w:rFonts w:ascii="Arial" w:eastAsia="Times New Roman" w:hAnsi="Arial" w:cs="Arial"/>
          <w:sz w:val="24"/>
          <w:szCs w:val="24"/>
          <w:lang w:val="en-GB" w:eastAsia="en-GB"/>
        </w:rPr>
        <w:t xml:space="preserve"> discuss</w:t>
      </w:r>
      <w:r w:rsidR="004A664F">
        <w:rPr>
          <w:rFonts w:ascii="Arial" w:eastAsia="Times New Roman" w:hAnsi="Arial" w:cs="Arial"/>
          <w:sz w:val="24"/>
          <w:szCs w:val="24"/>
          <w:lang w:val="en-GB" w:eastAsia="en-GB"/>
        </w:rPr>
        <w:t>ing</w:t>
      </w:r>
      <w:r w:rsidR="00247401">
        <w:rPr>
          <w:rFonts w:ascii="Arial" w:eastAsia="Times New Roman" w:hAnsi="Arial" w:cs="Arial"/>
          <w:sz w:val="24"/>
          <w:szCs w:val="24"/>
          <w:lang w:val="en-GB" w:eastAsia="en-GB"/>
        </w:rPr>
        <w:t xml:space="preserve"> the </w:t>
      </w:r>
      <w:r w:rsidR="009E15CA">
        <w:rPr>
          <w:rFonts w:ascii="Arial" w:eastAsia="Times New Roman" w:hAnsi="Arial" w:cs="Arial"/>
          <w:sz w:val="24"/>
          <w:szCs w:val="24"/>
          <w:lang w:val="en-GB" w:eastAsia="en-GB"/>
        </w:rPr>
        <w:t>essential skills</w:t>
      </w:r>
      <w:r w:rsidR="004A664F">
        <w:rPr>
          <w:rFonts w:ascii="Arial" w:eastAsia="Times New Roman" w:hAnsi="Arial" w:cs="Arial"/>
          <w:sz w:val="24"/>
          <w:szCs w:val="24"/>
          <w:lang w:val="en-GB" w:eastAsia="en-GB"/>
        </w:rPr>
        <w:t xml:space="preserve"> sections and identifying where further professional development is required</w:t>
      </w:r>
    </w:p>
    <w:p w:rsidR="0023388F" w:rsidRPr="0023388F" w:rsidRDefault="0023388F" w:rsidP="0023388F">
      <w:pPr>
        <w:numPr>
          <w:ilvl w:val="0"/>
          <w:numId w:val="1"/>
        </w:numPr>
        <w:spacing w:after="0" w:line="240" w:lineRule="auto"/>
        <w:ind w:left="714" w:hanging="357"/>
        <w:rPr>
          <w:rFonts w:ascii="Arial" w:eastAsia="Times New Roman" w:hAnsi="Arial" w:cs="Arial"/>
          <w:sz w:val="24"/>
          <w:lang w:val="en-GB" w:eastAsia="en-GB"/>
        </w:rPr>
      </w:pPr>
      <w:r w:rsidRPr="0023388F">
        <w:rPr>
          <w:rFonts w:ascii="Arial" w:eastAsia="Times New Roman" w:hAnsi="Arial" w:cs="Arial"/>
          <w:sz w:val="24"/>
          <w:lang w:val="en-GB" w:eastAsia="en-GB"/>
        </w:rPr>
        <w:t xml:space="preserve">Demonstrate progress in your </w:t>
      </w:r>
      <w:r w:rsidR="00E432C5">
        <w:rPr>
          <w:rFonts w:ascii="Arial" w:eastAsia="Times New Roman" w:hAnsi="Arial" w:cs="Arial"/>
          <w:sz w:val="24"/>
          <w:lang w:val="en-GB" w:eastAsia="en-GB"/>
        </w:rPr>
        <w:t>school</w:t>
      </w:r>
      <w:r w:rsidRPr="0023388F">
        <w:rPr>
          <w:rFonts w:ascii="Arial" w:eastAsia="Times New Roman" w:hAnsi="Arial" w:cs="Arial"/>
          <w:sz w:val="24"/>
          <w:lang w:val="en-GB" w:eastAsia="en-GB"/>
        </w:rPr>
        <w:t xml:space="preserve"> nursing practice</w:t>
      </w:r>
    </w:p>
    <w:p w:rsidR="0023388F" w:rsidRDefault="0007696A" w:rsidP="0023388F">
      <w:pPr>
        <w:numPr>
          <w:ilvl w:val="0"/>
          <w:numId w:val="1"/>
        </w:numPr>
        <w:spacing w:after="0" w:line="240" w:lineRule="auto"/>
        <w:ind w:left="714" w:hanging="357"/>
        <w:rPr>
          <w:rFonts w:ascii="Arial" w:eastAsia="Times New Roman" w:hAnsi="Arial" w:cs="Times New Roman"/>
          <w:sz w:val="24"/>
          <w:lang w:val="en-GB" w:eastAsia="en-GB"/>
        </w:rPr>
      </w:pPr>
      <w:r>
        <w:rPr>
          <w:rFonts w:ascii="Arial" w:eastAsia="Times New Roman" w:hAnsi="Arial" w:cs="Times New Roman"/>
          <w:sz w:val="24"/>
          <w:lang w:val="en-GB" w:eastAsia="en-GB"/>
        </w:rPr>
        <w:t>Arrange a time with</w:t>
      </w:r>
      <w:r w:rsidR="0023388F" w:rsidRPr="0023388F">
        <w:rPr>
          <w:rFonts w:ascii="Arial" w:eastAsia="Times New Roman" w:hAnsi="Arial" w:cs="Times New Roman"/>
          <w:sz w:val="24"/>
          <w:lang w:val="en-GB" w:eastAsia="en-GB"/>
        </w:rPr>
        <w:t xml:space="preserve"> your Manager </w:t>
      </w:r>
      <w:r w:rsidR="00CC5310">
        <w:rPr>
          <w:rFonts w:ascii="Arial" w:eastAsia="Times New Roman" w:hAnsi="Arial" w:cs="Times New Roman"/>
          <w:sz w:val="24"/>
          <w:lang w:val="en-GB" w:eastAsia="en-GB"/>
        </w:rPr>
        <w:t xml:space="preserve">(preferably a nurse manager) </w:t>
      </w:r>
      <w:r w:rsidR="0023388F" w:rsidRPr="0023388F">
        <w:rPr>
          <w:rFonts w:ascii="Arial" w:eastAsia="Times New Roman" w:hAnsi="Arial" w:cs="Times New Roman"/>
          <w:sz w:val="24"/>
          <w:lang w:val="en-GB" w:eastAsia="en-GB"/>
        </w:rPr>
        <w:t>for your performance review at 1</w:t>
      </w:r>
      <w:r w:rsidR="005E1810">
        <w:rPr>
          <w:rFonts w:ascii="Arial" w:eastAsia="Times New Roman" w:hAnsi="Arial" w:cs="Times New Roman"/>
          <w:sz w:val="24"/>
          <w:lang w:val="en-GB" w:eastAsia="en-GB"/>
        </w:rPr>
        <w:t>0</w:t>
      </w:r>
      <w:r w:rsidR="003739BB">
        <w:rPr>
          <w:rFonts w:ascii="Arial" w:eastAsia="Times New Roman" w:hAnsi="Arial" w:cs="Times New Roman"/>
          <w:sz w:val="24"/>
          <w:lang w:val="en-GB" w:eastAsia="en-GB"/>
        </w:rPr>
        <w:t xml:space="preserve"> </w:t>
      </w:r>
      <w:r w:rsidR="0023388F" w:rsidRPr="0023388F">
        <w:rPr>
          <w:rFonts w:ascii="Arial" w:eastAsia="Times New Roman" w:hAnsi="Arial" w:cs="Times New Roman"/>
          <w:sz w:val="24"/>
          <w:lang w:val="en-GB" w:eastAsia="en-GB"/>
        </w:rPr>
        <w:t xml:space="preserve">weeks and include your Preceptor </w:t>
      </w:r>
      <w:r w:rsidR="005E72E3">
        <w:rPr>
          <w:rFonts w:ascii="Arial" w:eastAsia="Times New Roman" w:hAnsi="Arial" w:cs="Times New Roman"/>
          <w:sz w:val="24"/>
          <w:lang w:val="en-GB" w:eastAsia="en-GB"/>
        </w:rPr>
        <w:t xml:space="preserve">to </w:t>
      </w:r>
      <w:r w:rsidR="0023388F" w:rsidRPr="0023388F">
        <w:rPr>
          <w:rFonts w:ascii="Arial" w:eastAsia="Times New Roman" w:hAnsi="Arial" w:cs="Times New Roman"/>
          <w:sz w:val="24"/>
          <w:lang w:val="en-GB" w:eastAsia="en-GB"/>
        </w:rPr>
        <w:t xml:space="preserve">provide feedback.  At your performance review, take your </w:t>
      </w:r>
      <w:r w:rsidR="00BA5562">
        <w:rPr>
          <w:rFonts w:ascii="Arial" w:eastAsia="Times New Roman" w:hAnsi="Arial" w:cs="Times New Roman"/>
          <w:sz w:val="24"/>
          <w:lang w:val="en-GB" w:eastAsia="en-GB"/>
        </w:rPr>
        <w:t>Orientation</w:t>
      </w:r>
      <w:r w:rsidR="0023388F" w:rsidRPr="0023388F">
        <w:rPr>
          <w:rFonts w:ascii="Arial" w:eastAsia="Times New Roman" w:hAnsi="Arial" w:cs="Times New Roman"/>
          <w:sz w:val="24"/>
          <w:lang w:val="en-GB" w:eastAsia="en-GB"/>
        </w:rPr>
        <w:t xml:space="preserve"> Manual </w:t>
      </w:r>
      <w:r w:rsidR="00781962">
        <w:rPr>
          <w:rFonts w:ascii="Arial" w:eastAsia="Times New Roman" w:hAnsi="Arial" w:cs="Times New Roman"/>
          <w:sz w:val="24"/>
          <w:lang w:val="en-GB" w:eastAsia="en-GB"/>
        </w:rPr>
        <w:t>with you</w:t>
      </w:r>
    </w:p>
    <w:p w:rsidR="006D3F3F" w:rsidRPr="0023388F" w:rsidRDefault="006D3F3F" w:rsidP="0023388F">
      <w:pPr>
        <w:numPr>
          <w:ilvl w:val="0"/>
          <w:numId w:val="1"/>
        </w:numPr>
        <w:spacing w:after="0" w:line="240" w:lineRule="auto"/>
        <w:ind w:left="714" w:hanging="357"/>
        <w:rPr>
          <w:rFonts w:ascii="Arial" w:eastAsia="Times New Roman" w:hAnsi="Arial" w:cs="Times New Roman"/>
          <w:sz w:val="24"/>
          <w:lang w:val="en-GB" w:eastAsia="en-GB"/>
        </w:rPr>
      </w:pPr>
      <w:r>
        <w:rPr>
          <w:rFonts w:ascii="Arial" w:eastAsia="Times New Roman" w:hAnsi="Arial" w:cs="Times New Roman"/>
          <w:sz w:val="24"/>
          <w:lang w:val="en-GB" w:eastAsia="en-GB"/>
        </w:rPr>
        <w:t xml:space="preserve">Ensure feedback is provided </w:t>
      </w:r>
      <w:r w:rsidR="00987CC4">
        <w:rPr>
          <w:rFonts w:ascii="Arial" w:eastAsia="Times New Roman" w:hAnsi="Arial" w:cs="Times New Roman"/>
          <w:sz w:val="24"/>
          <w:lang w:val="en-GB" w:eastAsia="en-GB"/>
        </w:rPr>
        <w:t>to</w:t>
      </w:r>
      <w:r w:rsidR="00E3101E">
        <w:rPr>
          <w:rFonts w:ascii="Arial" w:eastAsia="Times New Roman" w:hAnsi="Arial" w:cs="Times New Roman"/>
          <w:sz w:val="24"/>
          <w:lang w:val="en-GB" w:eastAsia="en-GB"/>
        </w:rPr>
        <w:t xml:space="preserve"> your S</w:t>
      </w:r>
      <w:r>
        <w:rPr>
          <w:rFonts w:ascii="Arial" w:eastAsia="Times New Roman" w:hAnsi="Arial" w:cs="Times New Roman"/>
          <w:sz w:val="24"/>
          <w:lang w:val="en-GB" w:eastAsia="en-GB"/>
        </w:rPr>
        <w:t xml:space="preserve">chool Line Manager </w:t>
      </w:r>
      <w:r w:rsidR="00987CC4">
        <w:rPr>
          <w:rFonts w:ascii="Arial" w:eastAsia="Times New Roman" w:hAnsi="Arial" w:cs="Times New Roman"/>
          <w:sz w:val="24"/>
          <w:lang w:val="en-GB" w:eastAsia="en-GB"/>
        </w:rPr>
        <w:t>for</w:t>
      </w:r>
      <w:r>
        <w:rPr>
          <w:rFonts w:ascii="Arial" w:eastAsia="Times New Roman" w:hAnsi="Arial" w:cs="Times New Roman"/>
          <w:sz w:val="24"/>
          <w:lang w:val="en-GB" w:eastAsia="en-GB"/>
        </w:rPr>
        <w:t xml:space="preserve"> the </w:t>
      </w:r>
      <w:r w:rsidR="001407D7">
        <w:rPr>
          <w:rFonts w:ascii="Arial" w:eastAsia="Times New Roman" w:hAnsi="Arial" w:cs="Times New Roman"/>
          <w:sz w:val="24"/>
          <w:lang w:val="en-GB" w:eastAsia="en-GB"/>
        </w:rPr>
        <w:t>3-month</w:t>
      </w:r>
      <w:r>
        <w:rPr>
          <w:rFonts w:ascii="Arial" w:eastAsia="Times New Roman" w:hAnsi="Arial" w:cs="Times New Roman"/>
          <w:sz w:val="24"/>
          <w:lang w:val="en-GB" w:eastAsia="en-GB"/>
        </w:rPr>
        <w:t xml:space="preserve"> appraisal</w:t>
      </w:r>
    </w:p>
    <w:p w:rsidR="0023388F" w:rsidRDefault="0023388F" w:rsidP="0023388F">
      <w:pPr>
        <w:numPr>
          <w:ilvl w:val="0"/>
          <w:numId w:val="1"/>
        </w:numPr>
        <w:spacing w:after="0" w:line="240" w:lineRule="auto"/>
        <w:ind w:left="714" w:hanging="357"/>
        <w:rPr>
          <w:rFonts w:ascii="Arial" w:eastAsia="Times New Roman" w:hAnsi="Arial" w:cs="Times New Roman"/>
          <w:sz w:val="24"/>
          <w:lang w:val="en-GB" w:eastAsia="en-GB"/>
        </w:rPr>
      </w:pPr>
      <w:r w:rsidRPr="0023388F">
        <w:rPr>
          <w:rFonts w:ascii="Arial" w:eastAsia="Times New Roman" w:hAnsi="Arial" w:cs="Times New Roman"/>
          <w:sz w:val="24"/>
          <w:lang w:val="en-GB" w:eastAsia="en-GB"/>
        </w:rPr>
        <w:t>Set objectives for ongoing performance development</w:t>
      </w:r>
    </w:p>
    <w:p w:rsidR="00B30C1B" w:rsidRPr="0023388F" w:rsidRDefault="00B30C1B" w:rsidP="00B30C1B">
      <w:pPr>
        <w:spacing w:after="0" w:line="240" w:lineRule="auto"/>
        <w:ind w:left="714"/>
        <w:rPr>
          <w:rFonts w:ascii="Arial" w:eastAsia="Times New Roman" w:hAnsi="Arial" w:cs="Times New Roman"/>
          <w:sz w:val="24"/>
          <w:lang w:val="en-GB" w:eastAsia="en-GB"/>
        </w:rPr>
      </w:pPr>
    </w:p>
    <w:p w:rsidR="008B1A1C" w:rsidRDefault="008B1A1C" w:rsidP="00F24A96">
      <w:pPr>
        <w:spacing w:after="0" w:line="240" w:lineRule="auto"/>
        <w:jc w:val="both"/>
        <w:rPr>
          <w:rFonts w:ascii="Arial" w:eastAsia="Times New Roman" w:hAnsi="Arial" w:cs="Times New Roman"/>
          <w:b/>
          <w:sz w:val="28"/>
          <w:szCs w:val="28"/>
          <w:lang w:val="en-GB" w:eastAsia="en-GB"/>
        </w:rPr>
      </w:pPr>
    </w:p>
    <w:p w:rsidR="00DC4453" w:rsidRDefault="00DC4453" w:rsidP="00F24A96">
      <w:pPr>
        <w:spacing w:after="0" w:line="240" w:lineRule="auto"/>
        <w:jc w:val="both"/>
        <w:rPr>
          <w:rFonts w:ascii="Arial" w:eastAsia="Times New Roman" w:hAnsi="Arial" w:cs="Times New Roman"/>
          <w:b/>
          <w:sz w:val="28"/>
          <w:szCs w:val="28"/>
          <w:lang w:val="en-GB" w:eastAsia="en-GB"/>
        </w:rPr>
      </w:pPr>
    </w:p>
    <w:p w:rsidR="00F24A96" w:rsidRPr="00F24A96" w:rsidRDefault="00F24A96" w:rsidP="00F24A96">
      <w:pPr>
        <w:spacing w:after="0" w:line="240" w:lineRule="auto"/>
        <w:jc w:val="both"/>
        <w:rPr>
          <w:rFonts w:ascii="Arial" w:eastAsia="Times New Roman" w:hAnsi="Arial" w:cs="Times New Roman"/>
          <w:b/>
          <w:sz w:val="28"/>
          <w:szCs w:val="28"/>
          <w:lang w:val="en-GB" w:eastAsia="en-GB"/>
        </w:rPr>
      </w:pPr>
      <w:r w:rsidRPr="00F24A96">
        <w:rPr>
          <w:rFonts w:ascii="Arial" w:eastAsia="Times New Roman" w:hAnsi="Arial" w:cs="Times New Roman"/>
          <w:b/>
          <w:sz w:val="28"/>
          <w:szCs w:val="28"/>
          <w:lang w:val="en-GB" w:eastAsia="en-GB"/>
        </w:rPr>
        <w:t xml:space="preserve">Your previous work </w:t>
      </w:r>
      <w:r w:rsidR="003D35A6" w:rsidRPr="00F24A96">
        <w:rPr>
          <w:rFonts w:ascii="Arial" w:eastAsia="Times New Roman" w:hAnsi="Arial" w:cs="Times New Roman"/>
          <w:b/>
          <w:sz w:val="28"/>
          <w:szCs w:val="28"/>
          <w:lang w:val="en-GB" w:eastAsia="en-GB"/>
        </w:rPr>
        <w:t>experiences</w:t>
      </w:r>
    </w:p>
    <w:p w:rsidR="00F24A96" w:rsidRPr="00F24A96" w:rsidRDefault="00F24A96" w:rsidP="00F24A96">
      <w:pPr>
        <w:spacing w:after="0" w:line="240" w:lineRule="auto"/>
        <w:jc w:val="both"/>
        <w:rPr>
          <w:rFonts w:ascii="Arial" w:eastAsia="Times New Roman" w:hAnsi="Arial" w:cs="Times New Roman"/>
          <w:sz w:val="24"/>
          <w:szCs w:val="24"/>
          <w:lang w:val="en-GB" w:eastAsia="en-GB"/>
        </w:rPr>
      </w:pPr>
    </w:p>
    <w:p w:rsidR="00F24A96" w:rsidRDefault="00F24A96" w:rsidP="00F24A96">
      <w:pPr>
        <w:spacing w:after="0" w:line="240" w:lineRule="auto"/>
        <w:jc w:val="both"/>
        <w:rPr>
          <w:rFonts w:ascii="Arial" w:eastAsia="Times New Roman" w:hAnsi="Arial" w:cs="Times New Roman"/>
          <w:sz w:val="24"/>
          <w:szCs w:val="24"/>
          <w:lang w:val="en-GB" w:eastAsia="en-GB"/>
        </w:rPr>
      </w:pPr>
      <w:r w:rsidRPr="00F24A96">
        <w:rPr>
          <w:rFonts w:ascii="Arial" w:eastAsia="Times New Roman" w:hAnsi="Arial" w:cs="Times New Roman"/>
          <w:sz w:val="24"/>
          <w:szCs w:val="24"/>
          <w:lang w:val="en-GB" w:eastAsia="en-GB"/>
        </w:rPr>
        <w:t xml:space="preserve">We would like to acknowledge the varied experience nurses bring to their new </w:t>
      </w:r>
      <w:r>
        <w:rPr>
          <w:rFonts w:ascii="Arial" w:eastAsia="Times New Roman" w:hAnsi="Arial" w:cs="Times New Roman"/>
          <w:sz w:val="24"/>
          <w:szCs w:val="24"/>
          <w:lang w:val="en-GB" w:eastAsia="en-GB"/>
        </w:rPr>
        <w:t xml:space="preserve">School Nurse </w:t>
      </w:r>
      <w:r w:rsidRPr="00F24A96">
        <w:rPr>
          <w:rFonts w:ascii="Arial" w:eastAsia="Times New Roman" w:hAnsi="Arial" w:cs="Times New Roman"/>
          <w:sz w:val="24"/>
          <w:szCs w:val="24"/>
          <w:lang w:val="en-GB" w:eastAsia="en-GB"/>
        </w:rPr>
        <w:t xml:space="preserve">position.  This experience will influence the </w:t>
      </w:r>
      <w:r w:rsidR="00BA5562">
        <w:rPr>
          <w:rFonts w:ascii="Arial" w:eastAsia="Times New Roman" w:hAnsi="Arial" w:cs="Times New Roman"/>
          <w:sz w:val="24"/>
          <w:szCs w:val="24"/>
          <w:lang w:val="en-GB" w:eastAsia="en-GB"/>
        </w:rPr>
        <w:t>Orientation</w:t>
      </w:r>
      <w:r w:rsidRPr="00F24A96">
        <w:rPr>
          <w:rFonts w:ascii="Arial" w:eastAsia="Times New Roman" w:hAnsi="Arial" w:cs="Times New Roman"/>
          <w:sz w:val="24"/>
          <w:szCs w:val="24"/>
          <w:lang w:val="en-GB" w:eastAsia="en-GB"/>
        </w:rPr>
        <w:t>, including the level of preceptorship needed and the time required before a full workload can be undertaken.</w:t>
      </w:r>
    </w:p>
    <w:p w:rsidR="00F24A96" w:rsidRDefault="00F24A96" w:rsidP="00F24A96">
      <w:pPr>
        <w:spacing w:after="0" w:line="240" w:lineRule="auto"/>
        <w:jc w:val="both"/>
        <w:rPr>
          <w:rFonts w:ascii="Arial" w:eastAsia="Times New Roman" w:hAnsi="Arial" w:cs="Times New Roman"/>
          <w:sz w:val="24"/>
          <w:szCs w:val="24"/>
          <w:lang w:val="en-GB" w:eastAsia="en-GB"/>
        </w:rPr>
      </w:pPr>
    </w:p>
    <w:p w:rsidR="00132E0C" w:rsidRDefault="00132E0C" w:rsidP="00F24A96">
      <w:pPr>
        <w:spacing w:after="0" w:line="240" w:lineRule="auto"/>
        <w:jc w:val="both"/>
        <w:rPr>
          <w:rFonts w:ascii="Arial" w:eastAsia="Times New Roman" w:hAnsi="Arial" w:cs="Times New Roman"/>
          <w:sz w:val="24"/>
          <w:szCs w:val="24"/>
          <w:lang w:val="en-GB" w:eastAsia="en-GB"/>
        </w:rPr>
      </w:pPr>
    </w:p>
    <w:p w:rsidR="00DC4453" w:rsidRDefault="00DC4453" w:rsidP="00F24A96">
      <w:pPr>
        <w:spacing w:after="0" w:line="240" w:lineRule="auto"/>
        <w:jc w:val="both"/>
        <w:rPr>
          <w:rFonts w:ascii="Arial" w:eastAsia="Times New Roman" w:hAnsi="Arial" w:cs="Times New Roman"/>
          <w:sz w:val="24"/>
          <w:szCs w:val="24"/>
          <w:lang w:val="en-GB" w:eastAsia="en-GB"/>
        </w:rPr>
      </w:pPr>
    </w:p>
    <w:p w:rsidR="00F24A96" w:rsidRDefault="008629F6" w:rsidP="00F24A96">
      <w:pPr>
        <w:spacing w:after="0" w:line="240" w:lineRule="auto"/>
        <w:jc w:val="both"/>
        <w:rPr>
          <w:rFonts w:ascii="Arial" w:eastAsia="Times New Roman" w:hAnsi="Arial" w:cs="Times New Roman"/>
          <w:sz w:val="24"/>
          <w:szCs w:val="24"/>
          <w:lang w:val="en-GB" w:eastAsia="en-GB"/>
        </w:rPr>
      </w:pPr>
      <w:r>
        <w:rPr>
          <w:rFonts w:ascii="Arial" w:hAnsi="Arial"/>
          <w:b/>
          <w:sz w:val="28"/>
          <w:szCs w:val="28"/>
        </w:rPr>
        <w:t>2.2 Standards of Nursing Practice</w:t>
      </w:r>
    </w:p>
    <w:p w:rsidR="00F24A96" w:rsidRPr="006474FA" w:rsidRDefault="00F24A96" w:rsidP="00F24A96">
      <w:pPr>
        <w:spacing w:before="120" w:line="240" w:lineRule="auto"/>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 xml:space="preserve">It is the expectation that all nurses will </w:t>
      </w:r>
      <w:r w:rsidR="00C23BD1" w:rsidRPr="006474FA">
        <w:rPr>
          <w:rFonts w:ascii="Arial" w:eastAsia="Times New Roman" w:hAnsi="Arial" w:cs="Arial"/>
          <w:sz w:val="24"/>
          <w:szCs w:val="24"/>
          <w:lang w:val="en-GB" w:eastAsia="en-GB"/>
        </w:rPr>
        <w:t>always</w:t>
      </w:r>
      <w:r w:rsidR="00635ADD" w:rsidRPr="006474FA">
        <w:rPr>
          <w:rFonts w:ascii="Arial" w:eastAsia="Times New Roman" w:hAnsi="Arial" w:cs="Arial"/>
          <w:sz w:val="24"/>
          <w:szCs w:val="24"/>
          <w:lang w:val="en-GB" w:eastAsia="en-GB"/>
        </w:rPr>
        <w:t xml:space="preserve"> adhere</w:t>
      </w:r>
      <w:r w:rsidRPr="006474FA">
        <w:rPr>
          <w:rFonts w:ascii="Arial" w:eastAsia="Times New Roman" w:hAnsi="Arial" w:cs="Arial"/>
          <w:sz w:val="24"/>
          <w:szCs w:val="24"/>
          <w:lang w:val="en-GB" w:eastAsia="en-GB"/>
        </w:rPr>
        <w:t xml:space="preserve"> to the</w:t>
      </w:r>
    </w:p>
    <w:p w:rsidR="00635ADD" w:rsidRPr="006474FA" w:rsidRDefault="00F24A96" w:rsidP="00635ADD">
      <w:pPr>
        <w:numPr>
          <w:ilvl w:val="0"/>
          <w:numId w:val="2"/>
        </w:numPr>
        <w:spacing w:before="120" w:line="240" w:lineRule="auto"/>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NCNZ Code of conduct</w:t>
      </w:r>
    </w:p>
    <w:p w:rsidR="00F24A96" w:rsidRPr="006474FA" w:rsidRDefault="00F24A96" w:rsidP="00635ADD">
      <w:pPr>
        <w:spacing w:before="120" w:line="240" w:lineRule="auto"/>
        <w:ind w:left="720"/>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 xml:space="preserve"> (</w:t>
      </w:r>
      <w:r w:rsidR="00635ADD" w:rsidRPr="006474FA">
        <w:rPr>
          <w:rFonts w:ascii="Arial" w:eastAsia="Times New Roman" w:hAnsi="Arial" w:cs="Arial"/>
          <w:sz w:val="24"/>
          <w:szCs w:val="24"/>
          <w:lang w:val="en-GB" w:eastAsia="en-GB"/>
        </w:rPr>
        <w:t>http://www.nursingcouncil.org.nz/Nurses/Code-of-Conduct</w:t>
      </w:r>
      <w:r w:rsidRPr="006474FA">
        <w:rPr>
          <w:rFonts w:ascii="Arial" w:eastAsia="Times New Roman" w:hAnsi="Arial" w:cs="Arial"/>
          <w:sz w:val="24"/>
          <w:szCs w:val="24"/>
          <w:lang w:val="en-GB" w:eastAsia="en-GB"/>
        </w:rPr>
        <w:t>)</w:t>
      </w:r>
    </w:p>
    <w:p w:rsidR="004A47D8" w:rsidRPr="006474FA" w:rsidRDefault="00F24A96" w:rsidP="004A47D8">
      <w:pPr>
        <w:numPr>
          <w:ilvl w:val="0"/>
          <w:numId w:val="2"/>
        </w:numPr>
        <w:spacing w:before="120" w:line="240" w:lineRule="auto"/>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 xml:space="preserve">the HDC Code of Health &amp; Disability Services Consumers Rights </w:t>
      </w:r>
    </w:p>
    <w:p w:rsidR="00F24A96" w:rsidRPr="006474FA" w:rsidRDefault="004A47D8" w:rsidP="004A47D8">
      <w:pPr>
        <w:spacing w:before="120" w:line="240" w:lineRule="auto"/>
        <w:ind w:left="720"/>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http://www.hdc.org.nz/your-rights/about-the-code/code-of-health-and-disability-services-consumers-rights/</w:t>
      </w:r>
    </w:p>
    <w:p w:rsidR="00D02B68" w:rsidRPr="006474FA" w:rsidRDefault="00D02B68" w:rsidP="00D02B68">
      <w:pPr>
        <w:numPr>
          <w:ilvl w:val="0"/>
          <w:numId w:val="2"/>
        </w:numPr>
        <w:spacing w:before="120" w:line="240" w:lineRule="auto"/>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NCNZ Guidelines for Cultural Safety, the Treaty of Waitangi and Maori Health</w:t>
      </w:r>
    </w:p>
    <w:p w:rsidR="00D02B68" w:rsidRPr="001307F9" w:rsidRDefault="00713523" w:rsidP="00D02B68">
      <w:pPr>
        <w:spacing w:before="120" w:line="240" w:lineRule="auto"/>
        <w:ind w:left="720"/>
        <w:rPr>
          <w:rFonts w:ascii="Arial" w:eastAsia="Times New Roman" w:hAnsi="Arial" w:cs="Arial"/>
          <w:sz w:val="24"/>
          <w:szCs w:val="24"/>
          <w:lang w:val="en-GB" w:eastAsia="en-GB"/>
        </w:rPr>
      </w:pPr>
      <w:hyperlink r:id="rId15" w:history="1">
        <w:r w:rsidR="001307F9" w:rsidRPr="00630958">
          <w:rPr>
            <w:rFonts w:ascii="Arial" w:eastAsia="Times New Roman" w:hAnsi="Arial" w:cs="Arial"/>
            <w:sz w:val="24"/>
            <w:szCs w:val="24"/>
            <w:lang w:val="en-GB" w:eastAsia="en-GB"/>
          </w:rPr>
          <w:t>h</w:t>
        </w:r>
        <w:r w:rsidR="001307F9" w:rsidRPr="001307F9">
          <w:rPr>
            <w:rFonts w:ascii="Arial" w:eastAsia="Times New Roman" w:hAnsi="Arial" w:cs="Arial"/>
            <w:sz w:val="24"/>
            <w:szCs w:val="24"/>
            <w:lang w:val="en-GB" w:eastAsia="en-GB"/>
          </w:rPr>
          <w:t>ttp://www.nursingcouncil.org.nz/Publications/Standards-and-guidelines-for-nurses</w:t>
        </w:r>
      </w:hyperlink>
    </w:p>
    <w:p w:rsidR="008B095C" w:rsidRDefault="001307F9" w:rsidP="001307F9">
      <w:pPr>
        <w:numPr>
          <w:ilvl w:val="0"/>
          <w:numId w:val="2"/>
        </w:numPr>
        <w:spacing w:before="120" w:line="240" w:lineRule="auto"/>
        <w:rPr>
          <w:rFonts w:ascii="Arial" w:eastAsia="Times New Roman" w:hAnsi="Arial" w:cs="Arial"/>
          <w:sz w:val="24"/>
          <w:szCs w:val="24"/>
          <w:lang w:val="en-GB" w:eastAsia="en-GB"/>
        </w:rPr>
      </w:pPr>
      <w:r w:rsidRPr="001307F9">
        <w:rPr>
          <w:rFonts w:ascii="Arial" w:eastAsia="Times New Roman" w:hAnsi="Arial" w:cs="Arial"/>
          <w:sz w:val="24"/>
          <w:szCs w:val="24"/>
          <w:lang w:val="en-GB" w:eastAsia="en-GB"/>
        </w:rPr>
        <w:t>NCNZ Guidelines: Professional Boundaries</w:t>
      </w:r>
    </w:p>
    <w:p w:rsidR="001307F9" w:rsidRPr="001307F9" w:rsidRDefault="001307F9" w:rsidP="001307F9">
      <w:pPr>
        <w:spacing w:before="120" w:line="240" w:lineRule="auto"/>
        <w:ind w:left="720"/>
        <w:rPr>
          <w:rFonts w:ascii="Arial" w:eastAsia="Times New Roman" w:hAnsi="Arial" w:cs="Arial"/>
          <w:sz w:val="24"/>
          <w:szCs w:val="24"/>
          <w:lang w:val="en-GB" w:eastAsia="en-GB"/>
        </w:rPr>
      </w:pPr>
      <w:r w:rsidRPr="001307F9">
        <w:rPr>
          <w:rFonts w:ascii="Arial" w:eastAsia="Times New Roman" w:hAnsi="Arial" w:cs="Arial"/>
          <w:sz w:val="24"/>
          <w:szCs w:val="24"/>
          <w:lang w:val="en-GB" w:eastAsia="en-GB"/>
        </w:rPr>
        <w:t>http://www.nursingcouncil.org.nz/Publications/Standards-and-guidelines-for-nurses</w:t>
      </w:r>
    </w:p>
    <w:p w:rsidR="00C23BD1" w:rsidRPr="006474FA" w:rsidRDefault="00C23BD1" w:rsidP="00C23BD1">
      <w:pPr>
        <w:numPr>
          <w:ilvl w:val="0"/>
          <w:numId w:val="2"/>
        </w:numPr>
        <w:spacing w:before="120" w:line="240" w:lineRule="auto"/>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New Zealand Nursing Council’s RN/EN Competencies</w:t>
      </w:r>
      <w:r w:rsidR="00963F25" w:rsidRPr="006474FA">
        <w:rPr>
          <w:rFonts w:ascii="Arial" w:eastAsia="Times New Roman" w:hAnsi="Arial" w:cs="Arial"/>
          <w:sz w:val="24"/>
          <w:szCs w:val="24"/>
          <w:lang w:val="en-GB" w:eastAsia="en-GB"/>
        </w:rPr>
        <w:t xml:space="preserve"> for registration</w:t>
      </w:r>
    </w:p>
    <w:p w:rsidR="00C23BD1" w:rsidRPr="006474FA" w:rsidRDefault="00C23BD1" w:rsidP="00C23BD1">
      <w:pPr>
        <w:spacing w:before="120" w:line="240" w:lineRule="auto"/>
        <w:ind w:left="720"/>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 xml:space="preserve"> http://www.nursingcouncil.org.nz/Nurses/Continuing-competence</w:t>
      </w:r>
    </w:p>
    <w:p w:rsidR="00D02B68" w:rsidRPr="006474FA" w:rsidRDefault="00D02B68" w:rsidP="00D02B68">
      <w:pPr>
        <w:spacing w:before="120" w:line="240" w:lineRule="auto"/>
        <w:ind w:left="720"/>
        <w:rPr>
          <w:rFonts w:ascii="Arial" w:eastAsia="Times New Roman" w:hAnsi="Arial" w:cs="Arial"/>
          <w:color w:val="006621"/>
          <w:sz w:val="24"/>
          <w:szCs w:val="24"/>
          <w:lang w:eastAsia="en-NZ"/>
        </w:rPr>
      </w:pPr>
    </w:p>
    <w:p w:rsidR="00F24A96" w:rsidRPr="006474FA" w:rsidRDefault="00F24A96" w:rsidP="00C23BD1">
      <w:pPr>
        <w:spacing w:before="120" w:line="240" w:lineRule="auto"/>
        <w:ind w:left="720"/>
        <w:rPr>
          <w:rFonts w:ascii="Arial" w:eastAsia="Times New Roman" w:hAnsi="Arial" w:cs="Arial"/>
          <w:sz w:val="24"/>
          <w:szCs w:val="24"/>
          <w:lang w:val="en-GB" w:eastAsia="en-GB"/>
        </w:rPr>
      </w:pPr>
      <w:r w:rsidRPr="006474FA">
        <w:rPr>
          <w:rFonts w:ascii="Arial" w:eastAsia="Times New Roman" w:hAnsi="Arial" w:cs="Arial"/>
          <w:sz w:val="24"/>
          <w:szCs w:val="24"/>
          <w:lang w:val="en-GB" w:eastAsia="en-GB"/>
        </w:rPr>
        <w:t xml:space="preserve">Please ensure that you are very familiar with these documents as they are the basic documents that formulate New Zealand’s nursing standards. </w:t>
      </w:r>
    </w:p>
    <w:p w:rsidR="00132E0C" w:rsidRDefault="00132E0C" w:rsidP="00F24A96">
      <w:pPr>
        <w:spacing w:after="0" w:line="240" w:lineRule="auto"/>
        <w:jc w:val="both"/>
        <w:rPr>
          <w:rFonts w:ascii="Arial" w:eastAsia="Times New Roman" w:hAnsi="Arial" w:cs="Times New Roman"/>
          <w:sz w:val="24"/>
          <w:szCs w:val="24"/>
          <w:lang w:val="en-GB" w:eastAsia="en-GB"/>
        </w:rPr>
      </w:pPr>
    </w:p>
    <w:p w:rsidR="00132E0C" w:rsidRPr="00132E0C" w:rsidRDefault="00132E0C" w:rsidP="00132E0C">
      <w:pPr>
        <w:spacing w:after="0" w:line="240" w:lineRule="auto"/>
        <w:jc w:val="both"/>
        <w:rPr>
          <w:rFonts w:ascii="Arial" w:eastAsia="Times New Roman" w:hAnsi="Arial" w:cs="Arial"/>
          <w:b/>
          <w:sz w:val="32"/>
          <w:szCs w:val="32"/>
          <w:lang w:val="en-GB" w:eastAsia="en-GB"/>
        </w:rPr>
      </w:pPr>
      <w:r w:rsidRPr="00132E0C">
        <w:rPr>
          <w:rFonts w:ascii="Arial" w:eastAsia="Times New Roman" w:hAnsi="Arial" w:cs="Arial"/>
          <w:b/>
          <w:sz w:val="32"/>
          <w:szCs w:val="32"/>
          <w:lang w:val="en-GB" w:eastAsia="en-GB"/>
        </w:rPr>
        <w:lastRenderedPageBreak/>
        <w:t>3.0 FAMILIARISATION</w:t>
      </w:r>
    </w:p>
    <w:p w:rsidR="00132E0C" w:rsidRPr="00132E0C" w:rsidRDefault="00132E0C" w:rsidP="00132E0C">
      <w:pPr>
        <w:spacing w:line="240" w:lineRule="auto"/>
        <w:rPr>
          <w:rFonts w:ascii="Arial" w:eastAsia="Times New Roman" w:hAnsi="Arial" w:cs="Times New Roman"/>
          <w:b/>
          <w:sz w:val="24"/>
          <w:lang w:val="en-GB" w:eastAsia="en-GB"/>
        </w:rPr>
      </w:pPr>
    </w:p>
    <w:p w:rsidR="00132E0C" w:rsidRPr="00132E0C" w:rsidRDefault="00132E0C" w:rsidP="00132E0C">
      <w:pPr>
        <w:spacing w:line="240" w:lineRule="auto"/>
        <w:rPr>
          <w:rFonts w:ascii="Arial" w:eastAsia="Times New Roman" w:hAnsi="Arial" w:cs="Times New Roman"/>
          <w:sz w:val="24"/>
          <w:lang w:val="en-GB" w:eastAsia="en-GB"/>
        </w:rPr>
      </w:pPr>
      <w:r w:rsidRPr="00132E0C">
        <w:rPr>
          <w:rFonts w:ascii="Arial" w:eastAsia="Times New Roman" w:hAnsi="Arial" w:cs="Times New Roman"/>
          <w:sz w:val="24"/>
          <w:lang w:val="en-GB" w:eastAsia="en-GB"/>
        </w:rPr>
        <w:t xml:space="preserve">In your </w:t>
      </w:r>
      <w:r w:rsidR="00BB0CE6" w:rsidRPr="00132E0C">
        <w:rPr>
          <w:rFonts w:ascii="Arial" w:eastAsia="Times New Roman" w:hAnsi="Arial" w:cs="Times New Roman"/>
          <w:sz w:val="24"/>
          <w:lang w:val="en-GB" w:eastAsia="en-GB"/>
        </w:rPr>
        <w:t>10-week</w:t>
      </w:r>
      <w:r w:rsidRPr="00132E0C">
        <w:rPr>
          <w:rFonts w:ascii="Arial" w:eastAsia="Times New Roman" w:hAnsi="Arial" w:cs="Times New Roman"/>
          <w:sz w:val="24"/>
          <w:lang w:val="en-GB" w:eastAsia="en-GB"/>
        </w:rPr>
        <w:t xml:space="preserve"> </w:t>
      </w:r>
      <w:r w:rsidR="00BA5562">
        <w:rPr>
          <w:rFonts w:ascii="Arial" w:eastAsia="Times New Roman" w:hAnsi="Arial" w:cs="Times New Roman"/>
          <w:sz w:val="24"/>
          <w:lang w:val="en-GB" w:eastAsia="en-GB"/>
        </w:rPr>
        <w:t>Orientation</w:t>
      </w:r>
      <w:r w:rsidRPr="00132E0C">
        <w:rPr>
          <w:rFonts w:ascii="Arial" w:eastAsia="Times New Roman" w:hAnsi="Arial" w:cs="Times New Roman"/>
          <w:sz w:val="24"/>
          <w:lang w:val="en-GB" w:eastAsia="en-GB"/>
        </w:rPr>
        <w:t xml:space="preserve"> there will be things you will need to know how to locate, people you will need to meet and departments you may like to visit.  Your preceptor will be able to assist you with this and the following sections will guide you with what you need to cover.</w:t>
      </w:r>
    </w:p>
    <w:p w:rsidR="007254BA" w:rsidRDefault="007254BA" w:rsidP="00132E0C">
      <w:pPr>
        <w:spacing w:line="240" w:lineRule="auto"/>
        <w:rPr>
          <w:rFonts w:ascii="Arial" w:eastAsia="Times New Roman" w:hAnsi="Arial" w:cs="Times New Roman"/>
          <w:b/>
          <w:sz w:val="24"/>
          <w:lang w:val="en-GB" w:eastAsia="en-GB"/>
        </w:rPr>
      </w:pPr>
    </w:p>
    <w:p w:rsidR="00132E0C" w:rsidRDefault="00132E0C" w:rsidP="00132E0C">
      <w:pPr>
        <w:spacing w:line="240" w:lineRule="auto"/>
        <w:rPr>
          <w:rFonts w:ascii="Arial" w:eastAsia="Times New Roman" w:hAnsi="Arial" w:cs="Times New Roman"/>
          <w:b/>
          <w:sz w:val="28"/>
          <w:szCs w:val="28"/>
          <w:lang w:val="en-GB" w:eastAsia="en-GB"/>
        </w:rPr>
      </w:pPr>
      <w:r w:rsidRPr="0097350A">
        <w:rPr>
          <w:rFonts w:ascii="Arial" w:eastAsia="Times New Roman" w:hAnsi="Arial" w:cs="Times New Roman"/>
          <w:b/>
          <w:sz w:val="28"/>
          <w:szCs w:val="28"/>
          <w:lang w:val="en-GB" w:eastAsia="en-GB"/>
        </w:rPr>
        <w:t>First Day Checklist</w:t>
      </w:r>
    </w:p>
    <w:p w:rsidR="00FB3A46" w:rsidRPr="0097350A" w:rsidRDefault="00FB3A46" w:rsidP="00132E0C">
      <w:pPr>
        <w:spacing w:line="240" w:lineRule="auto"/>
        <w:rPr>
          <w:rFonts w:ascii="Arial" w:eastAsia="Times New Roman" w:hAnsi="Arial" w:cs="Times New Roman"/>
          <w:b/>
          <w:sz w:val="28"/>
          <w:szCs w:val="28"/>
          <w:lang w:val="en-GB" w:eastAsia="en-GB"/>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1"/>
        <w:gridCol w:w="2538"/>
        <w:gridCol w:w="1389"/>
      </w:tblGrid>
      <w:tr w:rsidR="00132E0C" w:rsidRPr="00132E0C" w:rsidTr="00E3101E">
        <w:trPr>
          <w:trHeight w:val="540"/>
        </w:trPr>
        <w:tc>
          <w:tcPr>
            <w:tcW w:w="4541" w:type="dxa"/>
            <w:shd w:val="clear" w:color="auto" w:fill="D9D9D9" w:themeFill="background1" w:themeFillShade="D9"/>
          </w:tcPr>
          <w:p w:rsidR="00132E0C" w:rsidRPr="000037EF" w:rsidRDefault="00132E0C" w:rsidP="00132E0C">
            <w:pPr>
              <w:spacing w:after="0" w:line="240" w:lineRule="auto"/>
              <w:rPr>
                <w:rFonts w:ascii="Arial" w:eastAsia="Times New Roman" w:hAnsi="Arial" w:cs="Arial"/>
                <w:b/>
                <w:sz w:val="24"/>
                <w:szCs w:val="24"/>
                <w:lang w:val="en-GB" w:eastAsia="en-GB"/>
              </w:rPr>
            </w:pPr>
            <w:r w:rsidRPr="000037EF">
              <w:rPr>
                <w:rFonts w:ascii="Arial" w:eastAsia="Times New Roman" w:hAnsi="Arial" w:cs="Arial"/>
                <w:b/>
                <w:sz w:val="24"/>
                <w:szCs w:val="24"/>
                <w:lang w:val="en-GB" w:eastAsia="en-GB"/>
              </w:rPr>
              <w:t>Item</w:t>
            </w:r>
          </w:p>
        </w:tc>
        <w:tc>
          <w:tcPr>
            <w:tcW w:w="2538" w:type="dxa"/>
            <w:shd w:val="clear" w:color="auto" w:fill="D9D9D9" w:themeFill="background1" w:themeFillShade="D9"/>
          </w:tcPr>
          <w:p w:rsidR="00132E0C" w:rsidRPr="000037EF" w:rsidRDefault="00132E0C" w:rsidP="00132E0C">
            <w:pPr>
              <w:spacing w:after="0" w:line="240" w:lineRule="auto"/>
              <w:rPr>
                <w:rFonts w:ascii="Arial" w:eastAsia="Times New Roman" w:hAnsi="Arial" w:cs="Arial"/>
                <w:b/>
                <w:sz w:val="24"/>
                <w:szCs w:val="24"/>
                <w:lang w:val="en-GB" w:eastAsia="en-GB"/>
              </w:rPr>
            </w:pPr>
            <w:r w:rsidRPr="000037EF">
              <w:rPr>
                <w:rFonts w:ascii="Arial" w:eastAsia="Times New Roman" w:hAnsi="Arial" w:cs="Arial"/>
                <w:b/>
                <w:sz w:val="24"/>
                <w:szCs w:val="24"/>
                <w:lang w:val="en-GB" w:eastAsia="en-GB"/>
              </w:rPr>
              <w:t>Comments</w:t>
            </w:r>
          </w:p>
        </w:tc>
        <w:tc>
          <w:tcPr>
            <w:tcW w:w="1389" w:type="dxa"/>
            <w:shd w:val="clear" w:color="auto" w:fill="D9D9D9" w:themeFill="background1" w:themeFillShade="D9"/>
          </w:tcPr>
          <w:p w:rsidR="00132E0C" w:rsidRPr="000037EF" w:rsidRDefault="00132E0C" w:rsidP="00132E0C">
            <w:pPr>
              <w:spacing w:after="0" w:line="240" w:lineRule="auto"/>
              <w:rPr>
                <w:rFonts w:ascii="Arial" w:eastAsia="Times New Roman" w:hAnsi="Arial" w:cs="Arial"/>
                <w:b/>
                <w:sz w:val="24"/>
                <w:szCs w:val="24"/>
                <w:lang w:val="en-GB" w:eastAsia="en-GB"/>
              </w:rPr>
            </w:pPr>
            <w:r w:rsidRPr="000037EF">
              <w:rPr>
                <w:rFonts w:ascii="Arial" w:eastAsia="Times New Roman" w:hAnsi="Arial" w:cs="Arial"/>
                <w:b/>
                <w:sz w:val="24"/>
                <w:szCs w:val="24"/>
                <w:lang w:val="en-GB" w:eastAsia="en-GB"/>
              </w:rPr>
              <w:t>Signed</w:t>
            </w:r>
          </w:p>
        </w:tc>
      </w:tr>
      <w:tr w:rsidR="00132E0C" w:rsidRPr="00132E0C" w:rsidTr="001172ED">
        <w:trPr>
          <w:trHeight w:val="336"/>
        </w:trPr>
        <w:tc>
          <w:tcPr>
            <w:tcW w:w="4541" w:type="dxa"/>
            <w:shd w:val="clear" w:color="auto" w:fill="FFFFFF"/>
          </w:tcPr>
          <w:p w:rsidR="00132E0C" w:rsidRPr="00117564" w:rsidRDefault="00132E0C"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 xml:space="preserve">Tour of </w:t>
            </w:r>
            <w:r w:rsidR="00666331" w:rsidRPr="00117564">
              <w:rPr>
                <w:rFonts w:ascii="Arial" w:eastAsia="Times New Roman" w:hAnsi="Arial" w:cs="Arial"/>
                <w:lang w:val="en-GB" w:eastAsia="en-GB"/>
              </w:rPr>
              <w:t>school</w:t>
            </w:r>
            <w:r w:rsidRPr="00117564">
              <w:rPr>
                <w:rFonts w:ascii="Arial" w:eastAsia="Times New Roman" w:hAnsi="Arial" w:cs="Arial"/>
                <w:lang w:val="en-GB" w:eastAsia="en-GB"/>
              </w:rPr>
              <w:t xml:space="preserve"> and clinic</w:t>
            </w:r>
            <w:r w:rsidR="00FE68F1" w:rsidRPr="00117564">
              <w:rPr>
                <w:rFonts w:ascii="Arial" w:eastAsia="Times New Roman" w:hAnsi="Arial" w:cs="Arial"/>
                <w:lang w:val="en-GB" w:eastAsia="en-GB"/>
              </w:rPr>
              <w:t>, school map</w:t>
            </w:r>
          </w:p>
        </w:tc>
        <w:tc>
          <w:tcPr>
            <w:tcW w:w="2538"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389"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1172ED">
        <w:trPr>
          <w:trHeight w:val="360"/>
        </w:trPr>
        <w:tc>
          <w:tcPr>
            <w:tcW w:w="4541" w:type="dxa"/>
            <w:shd w:val="clear" w:color="auto" w:fill="FFFFFF"/>
          </w:tcPr>
          <w:p w:rsidR="00132E0C" w:rsidRPr="00117564" w:rsidRDefault="00132E0C"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Timing of breaks</w:t>
            </w:r>
            <w:r w:rsidR="009F1675">
              <w:rPr>
                <w:rFonts w:ascii="Arial" w:eastAsia="Times New Roman" w:hAnsi="Arial" w:cs="Arial"/>
                <w:lang w:val="en-GB" w:eastAsia="en-GB"/>
              </w:rPr>
              <w:t>,</w:t>
            </w:r>
            <w:r w:rsidRPr="00117564">
              <w:rPr>
                <w:rFonts w:ascii="Arial" w:eastAsia="Times New Roman" w:hAnsi="Arial" w:cs="Arial"/>
                <w:lang w:val="en-GB" w:eastAsia="en-GB"/>
              </w:rPr>
              <w:t xml:space="preserve"> where to ge</w:t>
            </w:r>
            <w:r w:rsidR="009F1675">
              <w:rPr>
                <w:rFonts w:ascii="Arial" w:eastAsia="Times New Roman" w:hAnsi="Arial" w:cs="Arial"/>
                <w:lang w:val="en-GB" w:eastAsia="en-GB"/>
              </w:rPr>
              <w:t>t hot drinks/</w:t>
            </w:r>
            <w:r w:rsidRPr="00117564">
              <w:rPr>
                <w:rFonts w:ascii="Arial" w:eastAsia="Times New Roman" w:hAnsi="Arial" w:cs="Arial"/>
                <w:lang w:val="en-GB" w:eastAsia="en-GB"/>
              </w:rPr>
              <w:t xml:space="preserve"> food</w:t>
            </w:r>
          </w:p>
        </w:tc>
        <w:tc>
          <w:tcPr>
            <w:tcW w:w="2538"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389"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1172ED">
        <w:trPr>
          <w:trHeight w:val="360"/>
        </w:trPr>
        <w:tc>
          <w:tcPr>
            <w:tcW w:w="4541" w:type="dxa"/>
            <w:shd w:val="clear" w:color="auto" w:fill="FFFFFF"/>
          </w:tcPr>
          <w:p w:rsidR="00132E0C" w:rsidRPr="00117564" w:rsidRDefault="00132E0C"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Standards of dress</w:t>
            </w:r>
          </w:p>
        </w:tc>
        <w:tc>
          <w:tcPr>
            <w:tcW w:w="2538"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389"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1172ED">
        <w:trPr>
          <w:trHeight w:val="360"/>
        </w:trPr>
        <w:tc>
          <w:tcPr>
            <w:tcW w:w="4541" w:type="dxa"/>
            <w:shd w:val="clear" w:color="auto" w:fill="FFFFFF"/>
          </w:tcPr>
          <w:p w:rsidR="00132E0C" w:rsidRPr="00117564" w:rsidRDefault="00132E0C"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 xml:space="preserve">ID Badge, stamp, </w:t>
            </w:r>
            <w:r w:rsidR="00DB7E88" w:rsidRPr="00117564">
              <w:rPr>
                <w:rFonts w:ascii="Arial" w:eastAsia="Times New Roman" w:hAnsi="Arial" w:cs="Arial"/>
                <w:lang w:val="en-GB" w:eastAsia="en-GB"/>
              </w:rPr>
              <w:t xml:space="preserve">office </w:t>
            </w:r>
            <w:r w:rsidRPr="00117564">
              <w:rPr>
                <w:rFonts w:ascii="Arial" w:eastAsia="Times New Roman" w:hAnsi="Arial" w:cs="Arial"/>
                <w:lang w:val="en-GB" w:eastAsia="en-GB"/>
              </w:rPr>
              <w:t>key, diary</w:t>
            </w:r>
            <w:r w:rsidR="00DB7E88" w:rsidRPr="00117564">
              <w:rPr>
                <w:rFonts w:ascii="Arial" w:eastAsia="Times New Roman" w:hAnsi="Arial" w:cs="Arial"/>
                <w:lang w:val="en-GB" w:eastAsia="en-GB"/>
              </w:rPr>
              <w:t>, photocopier codes, swipe cards</w:t>
            </w:r>
          </w:p>
        </w:tc>
        <w:tc>
          <w:tcPr>
            <w:tcW w:w="2538"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389"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1172ED">
        <w:trPr>
          <w:trHeight w:val="360"/>
        </w:trPr>
        <w:tc>
          <w:tcPr>
            <w:tcW w:w="4541" w:type="dxa"/>
            <w:shd w:val="clear" w:color="auto" w:fill="FFFFFF"/>
          </w:tcPr>
          <w:p w:rsidR="00132E0C" w:rsidRPr="00117564" w:rsidRDefault="00132E0C"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Computer access</w:t>
            </w:r>
            <w:r w:rsidR="00801939" w:rsidRPr="00117564">
              <w:rPr>
                <w:rFonts w:ascii="Arial" w:eastAsia="Times New Roman" w:hAnsi="Arial" w:cs="Arial"/>
                <w:lang w:val="en-GB" w:eastAsia="en-GB"/>
              </w:rPr>
              <w:t xml:space="preserve">, </w:t>
            </w:r>
            <w:r w:rsidRPr="00117564">
              <w:rPr>
                <w:rFonts w:ascii="Arial" w:eastAsia="Times New Roman" w:hAnsi="Arial" w:cs="Arial"/>
                <w:lang w:val="en-GB" w:eastAsia="en-GB"/>
              </w:rPr>
              <w:t>logon</w:t>
            </w:r>
            <w:r w:rsidR="00E66B9E" w:rsidRPr="00117564">
              <w:rPr>
                <w:rFonts w:ascii="Arial" w:eastAsia="Times New Roman" w:hAnsi="Arial" w:cs="Arial"/>
                <w:lang w:val="en-GB" w:eastAsia="en-GB"/>
              </w:rPr>
              <w:t>,</w:t>
            </w:r>
            <w:r w:rsidR="00801939" w:rsidRPr="00117564">
              <w:rPr>
                <w:rFonts w:ascii="Arial" w:eastAsia="Times New Roman" w:hAnsi="Arial" w:cs="Arial"/>
                <w:lang w:val="en-GB" w:eastAsia="en-GB"/>
              </w:rPr>
              <w:t xml:space="preserve"> school email </w:t>
            </w:r>
          </w:p>
        </w:tc>
        <w:tc>
          <w:tcPr>
            <w:tcW w:w="2538"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389"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1172ED">
        <w:trPr>
          <w:trHeight w:val="360"/>
        </w:trPr>
        <w:tc>
          <w:tcPr>
            <w:tcW w:w="4541" w:type="dxa"/>
            <w:shd w:val="clear" w:color="auto" w:fill="FFFFFF"/>
          </w:tcPr>
          <w:p w:rsidR="00132E0C" w:rsidRPr="00117564" w:rsidRDefault="00132E0C"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Parking</w:t>
            </w:r>
            <w:r w:rsidR="00666331" w:rsidRPr="00117564">
              <w:rPr>
                <w:rFonts w:ascii="Arial" w:eastAsia="Times New Roman" w:hAnsi="Arial" w:cs="Arial"/>
                <w:lang w:val="en-GB" w:eastAsia="en-GB"/>
              </w:rPr>
              <w:t xml:space="preserve"> for staff</w:t>
            </w:r>
          </w:p>
        </w:tc>
        <w:tc>
          <w:tcPr>
            <w:tcW w:w="2538"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389"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1172ED">
        <w:trPr>
          <w:trHeight w:val="360"/>
        </w:trPr>
        <w:tc>
          <w:tcPr>
            <w:tcW w:w="4541" w:type="dxa"/>
            <w:shd w:val="clear" w:color="auto" w:fill="FFFFFF"/>
          </w:tcPr>
          <w:p w:rsidR="00132E0C" w:rsidRPr="00117564" w:rsidRDefault="00132E0C"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Payslips</w:t>
            </w:r>
            <w:r w:rsidR="00666331" w:rsidRPr="00117564">
              <w:rPr>
                <w:rFonts w:ascii="Arial" w:eastAsia="Times New Roman" w:hAnsi="Arial" w:cs="Arial"/>
                <w:lang w:val="en-GB" w:eastAsia="en-GB"/>
              </w:rPr>
              <w:t xml:space="preserve">, </w:t>
            </w:r>
            <w:r w:rsidRPr="00117564">
              <w:rPr>
                <w:rFonts w:ascii="Arial" w:eastAsia="Times New Roman" w:hAnsi="Arial" w:cs="Arial"/>
                <w:lang w:val="en-GB" w:eastAsia="en-GB"/>
              </w:rPr>
              <w:t>Payroll</w:t>
            </w:r>
            <w:r w:rsidR="00666331" w:rsidRPr="00117564">
              <w:rPr>
                <w:rFonts w:ascii="Arial" w:eastAsia="Times New Roman" w:hAnsi="Arial" w:cs="Arial"/>
                <w:lang w:val="en-GB" w:eastAsia="en-GB"/>
              </w:rPr>
              <w:t xml:space="preserve"> and rates of pay</w:t>
            </w:r>
          </w:p>
        </w:tc>
        <w:tc>
          <w:tcPr>
            <w:tcW w:w="2538"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389"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BB0CE6" w:rsidRPr="00132E0C" w:rsidTr="001172ED">
        <w:trPr>
          <w:trHeight w:val="360"/>
        </w:trPr>
        <w:tc>
          <w:tcPr>
            <w:tcW w:w="4541" w:type="dxa"/>
            <w:shd w:val="clear" w:color="auto" w:fill="FFFFFF"/>
          </w:tcPr>
          <w:p w:rsidR="00BB0CE6" w:rsidRPr="00117564" w:rsidRDefault="00666331"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Expected hours and days of work</w:t>
            </w:r>
          </w:p>
        </w:tc>
        <w:tc>
          <w:tcPr>
            <w:tcW w:w="2538" w:type="dxa"/>
            <w:shd w:val="clear" w:color="auto" w:fill="FFFFFF"/>
          </w:tcPr>
          <w:p w:rsidR="00BB0CE6" w:rsidRPr="00132E0C" w:rsidRDefault="00BB0CE6" w:rsidP="00132E0C">
            <w:pPr>
              <w:spacing w:after="0" w:line="240" w:lineRule="auto"/>
              <w:rPr>
                <w:rFonts w:ascii="Arial" w:eastAsia="Times New Roman" w:hAnsi="Arial" w:cs="Arial"/>
                <w:lang w:val="en-GB" w:eastAsia="en-GB"/>
              </w:rPr>
            </w:pPr>
          </w:p>
        </w:tc>
        <w:tc>
          <w:tcPr>
            <w:tcW w:w="1389" w:type="dxa"/>
            <w:shd w:val="clear" w:color="auto" w:fill="FFFFFF"/>
          </w:tcPr>
          <w:p w:rsidR="00BB0CE6" w:rsidRPr="00132E0C" w:rsidRDefault="00BB0CE6" w:rsidP="00132E0C">
            <w:pPr>
              <w:spacing w:after="0" w:line="240" w:lineRule="auto"/>
              <w:rPr>
                <w:rFonts w:ascii="Arial" w:eastAsia="Times New Roman" w:hAnsi="Arial" w:cs="Arial"/>
                <w:sz w:val="24"/>
                <w:szCs w:val="24"/>
                <w:lang w:val="en-GB" w:eastAsia="en-GB"/>
              </w:rPr>
            </w:pPr>
          </w:p>
        </w:tc>
      </w:tr>
      <w:tr w:rsidR="003605A4" w:rsidRPr="00132E0C" w:rsidTr="001172ED">
        <w:trPr>
          <w:trHeight w:val="360"/>
        </w:trPr>
        <w:tc>
          <w:tcPr>
            <w:tcW w:w="4541" w:type="dxa"/>
            <w:shd w:val="clear" w:color="auto" w:fill="FFFFFF"/>
          </w:tcPr>
          <w:p w:rsidR="003605A4" w:rsidRPr="00117564" w:rsidRDefault="003605A4"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Out of hours access and alarms</w:t>
            </w:r>
          </w:p>
        </w:tc>
        <w:tc>
          <w:tcPr>
            <w:tcW w:w="2538" w:type="dxa"/>
            <w:shd w:val="clear" w:color="auto" w:fill="FFFFFF"/>
          </w:tcPr>
          <w:p w:rsidR="003605A4" w:rsidRPr="00132E0C" w:rsidRDefault="003605A4" w:rsidP="00132E0C">
            <w:pPr>
              <w:spacing w:after="0" w:line="240" w:lineRule="auto"/>
              <w:rPr>
                <w:rFonts w:ascii="Arial" w:eastAsia="Times New Roman" w:hAnsi="Arial" w:cs="Arial"/>
                <w:lang w:val="en-GB" w:eastAsia="en-GB"/>
              </w:rPr>
            </w:pPr>
          </w:p>
        </w:tc>
        <w:tc>
          <w:tcPr>
            <w:tcW w:w="1389" w:type="dxa"/>
            <w:shd w:val="clear" w:color="auto" w:fill="FFFFFF"/>
          </w:tcPr>
          <w:p w:rsidR="003605A4" w:rsidRPr="00132E0C" w:rsidRDefault="003605A4" w:rsidP="00132E0C">
            <w:pPr>
              <w:spacing w:after="0" w:line="240" w:lineRule="auto"/>
              <w:rPr>
                <w:rFonts w:ascii="Arial" w:eastAsia="Times New Roman" w:hAnsi="Arial" w:cs="Arial"/>
                <w:sz w:val="24"/>
                <w:szCs w:val="24"/>
                <w:lang w:val="en-GB" w:eastAsia="en-GB"/>
              </w:rPr>
            </w:pPr>
          </w:p>
        </w:tc>
      </w:tr>
      <w:tr w:rsidR="00132E0C" w:rsidRPr="00132E0C" w:rsidTr="001172ED">
        <w:trPr>
          <w:trHeight w:val="360"/>
        </w:trPr>
        <w:tc>
          <w:tcPr>
            <w:tcW w:w="4541" w:type="dxa"/>
            <w:shd w:val="clear" w:color="auto" w:fill="FFFFFF"/>
          </w:tcPr>
          <w:p w:rsidR="00132E0C" w:rsidRPr="00117564" w:rsidRDefault="00123128"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Leave application-</w:t>
            </w:r>
            <w:r w:rsidR="00132E0C" w:rsidRPr="00117564">
              <w:rPr>
                <w:rFonts w:ascii="Arial" w:eastAsia="Times New Roman" w:hAnsi="Arial" w:cs="Arial"/>
                <w:lang w:val="en-GB" w:eastAsia="en-GB"/>
              </w:rPr>
              <w:t xml:space="preserve"> annual leave</w:t>
            </w:r>
            <w:r w:rsidRPr="00117564">
              <w:rPr>
                <w:rFonts w:ascii="Arial" w:eastAsia="Times New Roman" w:hAnsi="Arial" w:cs="Arial"/>
                <w:lang w:val="en-GB" w:eastAsia="en-GB"/>
              </w:rPr>
              <w:t xml:space="preserve"> and </w:t>
            </w:r>
            <w:r w:rsidR="00D8776D" w:rsidRPr="00117564">
              <w:rPr>
                <w:rFonts w:ascii="Arial" w:eastAsia="Times New Roman" w:hAnsi="Arial" w:cs="Arial"/>
                <w:lang w:val="en-GB" w:eastAsia="en-GB"/>
              </w:rPr>
              <w:t xml:space="preserve">reporting </w:t>
            </w:r>
            <w:r w:rsidR="00132E0C" w:rsidRPr="00117564">
              <w:rPr>
                <w:rFonts w:ascii="Arial" w:eastAsia="Times New Roman" w:hAnsi="Arial" w:cs="Arial"/>
                <w:lang w:val="en-GB" w:eastAsia="en-GB"/>
              </w:rPr>
              <w:t>sick leave</w:t>
            </w:r>
          </w:p>
        </w:tc>
        <w:tc>
          <w:tcPr>
            <w:tcW w:w="2538"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389"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AF3836" w:rsidRPr="00132E0C" w:rsidTr="001172ED">
        <w:trPr>
          <w:trHeight w:val="360"/>
        </w:trPr>
        <w:tc>
          <w:tcPr>
            <w:tcW w:w="4541" w:type="dxa"/>
            <w:shd w:val="clear" w:color="auto" w:fill="FFFFFF"/>
          </w:tcPr>
          <w:p w:rsidR="00AF3836" w:rsidRPr="00117564" w:rsidRDefault="00AF3836"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Booking professional development</w:t>
            </w:r>
          </w:p>
        </w:tc>
        <w:tc>
          <w:tcPr>
            <w:tcW w:w="2538" w:type="dxa"/>
            <w:shd w:val="clear" w:color="auto" w:fill="FFFFFF"/>
          </w:tcPr>
          <w:p w:rsidR="00AF3836" w:rsidRPr="00132E0C" w:rsidRDefault="00AF3836" w:rsidP="00132E0C">
            <w:pPr>
              <w:spacing w:after="0" w:line="240" w:lineRule="auto"/>
              <w:rPr>
                <w:rFonts w:ascii="Arial" w:eastAsia="Times New Roman" w:hAnsi="Arial" w:cs="Arial"/>
                <w:lang w:val="en-GB" w:eastAsia="en-GB"/>
              </w:rPr>
            </w:pPr>
          </w:p>
        </w:tc>
        <w:tc>
          <w:tcPr>
            <w:tcW w:w="1389" w:type="dxa"/>
            <w:shd w:val="clear" w:color="auto" w:fill="FFFFFF"/>
          </w:tcPr>
          <w:p w:rsidR="00AF3836" w:rsidRPr="00132E0C" w:rsidRDefault="00AF3836" w:rsidP="00132E0C">
            <w:pPr>
              <w:spacing w:after="0" w:line="240" w:lineRule="auto"/>
              <w:rPr>
                <w:rFonts w:ascii="Arial" w:eastAsia="Times New Roman" w:hAnsi="Arial" w:cs="Arial"/>
                <w:sz w:val="24"/>
                <w:szCs w:val="24"/>
                <w:lang w:val="en-GB" w:eastAsia="en-GB"/>
              </w:rPr>
            </w:pPr>
          </w:p>
        </w:tc>
      </w:tr>
      <w:tr w:rsidR="00BB0CE6" w:rsidRPr="00132E0C" w:rsidTr="001172ED">
        <w:trPr>
          <w:trHeight w:val="360"/>
        </w:trPr>
        <w:tc>
          <w:tcPr>
            <w:tcW w:w="4541" w:type="dxa"/>
            <w:shd w:val="clear" w:color="auto" w:fill="FFFFFF"/>
          </w:tcPr>
          <w:p w:rsidR="00BB0CE6" w:rsidRPr="00117564" w:rsidRDefault="00BB0CE6"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Fire alarms</w:t>
            </w:r>
            <w:r w:rsidR="0023550F" w:rsidRPr="00117564">
              <w:rPr>
                <w:rFonts w:ascii="Arial" w:eastAsia="Times New Roman" w:hAnsi="Arial" w:cs="Arial"/>
                <w:lang w:val="en-GB" w:eastAsia="en-GB"/>
              </w:rPr>
              <w:t>,</w:t>
            </w:r>
            <w:r w:rsidR="00FC2C09" w:rsidRPr="00117564">
              <w:rPr>
                <w:rFonts w:ascii="Arial" w:eastAsia="Times New Roman" w:hAnsi="Arial" w:cs="Arial"/>
                <w:lang w:val="en-GB" w:eastAsia="en-GB"/>
              </w:rPr>
              <w:t xml:space="preserve"> </w:t>
            </w:r>
            <w:r w:rsidRPr="00117564">
              <w:rPr>
                <w:rFonts w:ascii="Arial" w:eastAsia="Times New Roman" w:hAnsi="Arial" w:cs="Arial"/>
                <w:lang w:val="en-GB" w:eastAsia="en-GB"/>
              </w:rPr>
              <w:t>extinguishers</w:t>
            </w:r>
            <w:r w:rsidR="0023550F" w:rsidRPr="00117564">
              <w:rPr>
                <w:rFonts w:ascii="Arial" w:eastAsia="Times New Roman" w:hAnsi="Arial" w:cs="Arial"/>
                <w:lang w:val="en-GB" w:eastAsia="en-GB"/>
              </w:rPr>
              <w:t xml:space="preserve">, </w:t>
            </w:r>
            <w:r w:rsidR="00FD4AD2" w:rsidRPr="00117564">
              <w:rPr>
                <w:rFonts w:ascii="Arial" w:eastAsia="Times New Roman" w:hAnsi="Arial" w:cs="Arial"/>
                <w:lang w:val="en-GB" w:eastAsia="en-GB"/>
              </w:rPr>
              <w:t>defibrillator</w:t>
            </w:r>
          </w:p>
        </w:tc>
        <w:tc>
          <w:tcPr>
            <w:tcW w:w="2538" w:type="dxa"/>
            <w:shd w:val="clear" w:color="auto" w:fill="FFFFFF"/>
          </w:tcPr>
          <w:p w:rsidR="00BB0CE6" w:rsidRPr="00132E0C" w:rsidRDefault="00BB0CE6" w:rsidP="00132E0C">
            <w:pPr>
              <w:spacing w:after="0" w:line="240" w:lineRule="auto"/>
              <w:rPr>
                <w:rFonts w:ascii="Arial" w:eastAsia="Times New Roman" w:hAnsi="Arial" w:cs="Arial"/>
                <w:lang w:val="en-GB" w:eastAsia="en-GB"/>
              </w:rPr>
            </w:pPr>
          </w:p>
        </w:tc>
        <w:tc>
          <w:tcPr>
            <w:tcW w:w="1389" w:type="dxa"/>
            <w:shd w:val="clear" w:color="auto" w:fill="FFFFFF"/>
          </w:tcPr>
          <w:p w:rsidR="00BB0CE6" w:rsidRPr="00132E0C" w:rsidRDefault="00BB0CE6" w:rsidP="00132E0C">
            <w:pPr>
              <w:spacing w:after="0" w:line="240" w:lineRule="auto"/>
              <w:rPr>
                <w:rFonts w:ascii="Arial" w:eastAsia="Times New Roman" w:hAnsi="Arial" w:cs="Arial"/>
                <w:sz w:val="24"/>
                <w:szCs w:val="24"/>
                <w:lang w:val="en-GB" w:eastAsia="en-GB"/>
              </w:rPr>
            </w:pPr>
          </w:p>
        </w:tc>
      </w:tr>
      <w:tr w:rsidR="00A3675A" w:rsidRPr="00132E0C" w:rsidTr="001172ED">
        <w:trPr>
          <w:trHeight w:val="360"/>
        </w:trPr>
        <w:tc>
          <w:tcPr>
            <w:tcW w:w="4541" w:type="dxa"/>
            <w:shd w:val="clear" w:color="auto" w:fill="FFFFFF"/>
          </w:tcPr>
          <w:p w:rsidR="00A3675A" w:rsidRPr="00117564" w:rsidRDefault="00FC2C09"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Emergency procedures</w:t>
            </w:r>
          </w:p>
        </w:tc>
        <w:tc>
          <w:tcPr>
            <w:tcW w:w="2538" w:type="dxa"/>
            <w:shd w:val="clear" w:color="auto" w:fill="FFFFFF"/>
          </w:tcPr>
          <w:p w:rsidR="00A3675A" w:rsidRPr="00132E0C" w:rsidRDefault="00A3675A" w:rsidP="00132E0C">
            <w:pPr>
              <w:spacing w:after="0" w:line="240" w:lineRule="auto"/>
              <w:rPr>
                <w:rFonts w:ascii="Arial" w:eastAsia="Times New Roman" w:hAnsi="Arial" w:cs="Arial"/>
                <w:lang w:val="en-GB" w:eastAsia="en-GB"/>
              </w:rPr>
            </w:pPr>
          </w:p>
        </w:tc>
        <w:tc>
          <w:tcPr>
            <w:tcW w:w="1389" w:type="dxa"/>
            <w:shd w:val="clear" w:color="auto" w:fill="FFFFFF"/>
          </w:tcPr>
          <w:p w:rsidR="00A3675A" w:rsidRPr="00132E0C" w:rsidRDefault="00A3675A" w:rsidP="00132E0C">
            <w:pPr>
              <w:spacing w:after="0" w:line="240" w:lineRule="auto"/>
              <w:rPr>
                <w:rFonts w:ascii="Arial" w:eastAsia="Times New Roman" w:hAnsi="Arial" w:cs="Arial"/>
                <w:sz w:val="24"/>
                <w:szCs w:val="24"/>
                <w:lang w:val="en-GB" w:eastAsia="en-GB"/>
              </w:rPr>
            </w:pPr>
          </w:p>
        </w:tc>
      </w:tr>
      <w:tr w:rsidR="00BB0CE6" w:rsidRPr="00132E0C" w:rsidTr="001172ED">
        <w:trPr>
          <w:trHeight w:val="360"/>
        </w:trPr>
        <w:tc>
          <w:tcPr>
            <w:tcW w:w="4541" w:type="dxa"/>
            <w:shd w:val="clear" w:color="auto" w:fill="FFFFFF"/>
          </w:tcPr>
          <w:p w:rsidR="00BB0CE6" w:rsidRPr="00117564" w:rsidRDefault="00BA5562" w:rsidP="00132E0C">
            <w:pPr>
              <w:spacing w:after="0" w:line="240" w:lineRule="auto"/>
              <w:rPr>
                <w:rFonts w:ascii="Arial" w:eastAsia="Times New Roman" w:hAnsi="Arial" w:cs="Arial"/>
                <w:lang w:val="en-GB" w:eastAsia="en-GB"/>
              </w:rPr>
            </w:pPr>
            <w:r>
              <w:rPr>
                <w:rFonts w:ascii="Arial" w:eastAsia="Times New Roman" w:hAnsi="Arial" w:cs="Arial"/>
                <w:lang w:val="en-GB" w:eastAsia="en-GB"/>
              </w:rPr>
              <w:t>Orientation</w:t>
            </w:r>
            <w:r w:rsidR="00BB0CE6" w:rsidRPr="00117564">
              <w:rPr>
                <w:rFonts w:ascii="Arial" w:eastAsia="Times New Roman" w:hAnsi="Arial" w:cs="Arial"/>
                <w:lang w:val="en-GB" w:eastAsia="en-GB"/>
              </w:rPr>
              <w:t xml:space="preserve"> workbook given</w:t>
            </w:r>
          </w:p>
        </w:tc>
        <w:tc>
          <w:tcPr>
            <w:tcW w:w="2538" w:type="dxa"/>
            <w:shd w:val="clear" w:color="auto" w:fill="FFFFFF"/>
          </w:tcPr>
          <w:p w:rsidR="00BB0CE6" w:rsidRPr="00132E0C" w:rsidRDefault="00BB0CE6" w:rsidP="00132E0C">
            <w:pPr>
              <w:spacing w:after="0" w:line="240" w:lineRule="auto"/>
              <w:rPr>
                <w:rFonts w:ascii="Arial" w:eastAsia="Times New Roman" w:hAnsi="Arial" w:cs="Arial"/>
                <w:lang w:val="en-GB" w:eastAsia="en-GB"/>
              </w:rPr>
            </w:pPr>
          </w:p>
        </w:tc>
        <w:tc>
          <w:tcPr>
            <w:tcW w:w="1389" w:type="dxa"/>
            <w:shd w:val="clear" w:color="auto" w:fill="FFFFFF"/>
          </w:tcPr>
          <w:p w:rsidR="00BB0CE6" w:rsidRPr="00132E0C" w:rsidRDefault="00BB0CE6" w:rsidP="00132E0C">
            <w:pPr>
              <w:spacing w:after="0" w:line="240" w:lineRule="auto"/>
              <w:rPr>
                <w:rFonts w:ascii="Arial" w:eastAsia="Times New Roman" w:hAnsi="Arial" w:cs="Arial"/>
                <w:sz w:val="24"/>
                <w:szCs w:val="24"/>
                <w:lang w:val="en-GB" w:eastAsia="en-GB"/>
              </w:rPr>
            </w:pPr>
          </w:p>
        </w:tc>
      </w:tr>
      <w:tr w:rsidR="00BB0CE6" w:rsidRPr="00132E0C" w:rsidTr="001172ED">
        <w:trPr>
          <w:trHeight w:val="360"/>
        </w:trPr>
        <w:tc>
          <w:tcPr>
            <w:tcW w:w="4541" w:type="dxa"/>
            <w:shd w:val="clear" w:color="auto" w:fill="FFFFFF"/>
          </w:tcPr>
          <w:p w:rsidR="00BB0CE6" w:rsidRPr="00117564" w:rsidRDefault="00F30300"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 xml:space="preserve">Sign Contract and </w:t>
            </w:r>
            <w:r w:rsidR="00301312" w:rsidRPr="00117564">
              <w:rPr>
                <w:rFonts w:ascii="Arial" w:eastAsia="Times New Roman" w:hAnsi="Arial" w:cs="Arial"/>
                <w:lang w:val="en-GB" w:eastAsia="en-GB"/>
              </w:rPr>
              <w:t>Job Description</w:t>
            </w:r>
          </w:p>
        </w:tc>
        <w:tc>
          <w:tcPr>
            <w:tcW w:w="2538" w:type="dxa"/>
            <w:shd w:val="clear" w:color="auto" w:fill="FFFFFF"/>
          </w:tcPr>
          <w:p w:rsidR="00BB0CE6" w:rsidRPr="00132E0C" w:rsidRDefault="00BB0CE6" w:rsidP="00132E0C">
            <w:pPr>
              <w:spacing w:after="0" w:line="240" w:lineRule="auto"/>
              <w:rPr>
                <w:rFonts w:ascii="Arial" w:eastAsia="Times New Roman" w:hAnsi="Arial" w:cs="Arial"/>
                <w:lang w:val="en-GB" w:eastAsia="en-GB"/>
              </w:rPr>
            </w:pPr>
          </w:p>
        </w:tc>
        <w:tc>
          <w:tcPr>
            <w:tcW w:w="1389" w:type="dxa"/>
            <w:shd w:val="clear" w:color="auto" w:fill="FFFFFF"/>
          </w:tcPr>
          <w:p w:rsidR="00BB0CE6" w:rsidRPr="00132E0C" w:rsidRDefault="00BB0CE6" w:rsidP="00132E0C">
            <w:pPr>
              <w:spacing w:after="0" w:line="240" w:lineRule="auto"/>
              <w:rPr>
                <w:rFonts w:ascii="Arial" w:eastAsia="Times New Roman" w:hAnsi="Arial" w:cs="Arial"/>
                <w:sz w:val="24"/>
                <w:szCs w:val="24"/>
                <w:lang w:val="en-GB" w:eastAsia="en-GB"/>
              </w:rPr>
            </w:pPr>
          </w:p>
        </w:tc>
      </w:tr>
      <w:tr w:rsidR="00BB0CE6" w:rsidRPr="00132E0C" w:rsidTr="001172ED">
        <w:trPr>
          <w:trHeight w:val="360"/>
        </w:trPr>
        <w:tc>
          <w:tcPr>
            <w:tcW w:w="4541" w:type="dxa"/>
            <w:shd w:val="clear" w:color="auto" w:fill="FFFFFF"/>
          </w:tcPr>
          <w:p w:rsidR="00BB0CE6" w:rsidRPr="00117564" w:rsidRDefault="00C22C5C"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C</w:t>
            </w:r>
            <w:r w:rsidR="00993016" w:rsidRPr="00117564">
              <w:rPr>
                <w:rFonts w:ascii="Arial" w:eastAsia="Times New Roman" w:hAnsi="Arial" w:cs="Arial"/>
                <w:lang w:val="en-GB" w:eastAsia="en-GB"/>
              </w:rPr>
              <w:t xml:space="preserve">heck </w:t>
            </w:r>
            <w:r w:rsidR="00666331" w:rsidRPr="00117564">
              <w:rPr>
                <w:rFonts w:ascii="Arial" w:eastAsia="Times New Roman" w:hAnsi="Arial" w:cs="Arial"/>
                <w:lang w:val="en-GB" w:eastAsia="en-GB"/>
              </w:rPr>
              <w:t>Police Vet</w:t>
            </w:r>
            <w:r w:rsidR="00993016" w:rsidRPr="00117564">
              <w:rPr>
                <w:rFonts w:ascii="Arial" w:eastAsia="Times New Roman" w:hAnsi="Arial" w:cs="Arial"/>
                <w:lang w:val="en-GB" w:eastAsia="en-GB"/>
              </w:rPr>
              <w:t>,</w:t>
            </w:r>
            <w:r w:rsidRPr="00117564">
              <w:rPr>
                <w:rFonts w:ascii="Arial" w:eastAsia="Times New Roman" w:hAnsi="Arial" w:cs="Arial"/>
                <w:lang w:val="en-GB" w:eastAsia="en-GB"/>
              </w:rPr>
              <w:t xml:space="preserve"> </w:t>
            </w:r>
            <w:r w:rsidR="00E00794" w:rsidRPr="00117564">
              <w:rPr>
                <w:rFonts w:ascii="Arial" w:eastAsia="Times New Roman" w:hAnsi="Arial" w:cs="Arial"/>
                <w:lang w:val="en-GB" w:eastAsia="en-GB"/>
              </w:rPr>
              <w:t xml:space="preserve">drivers </w:t>
            </w:r>
            <w:r w:rsidRPr="00117564">
              <w:rPr>
                <w:rFonts w:ascii="Arial" w:eastAsia="Times New Roman" w:hAnsi="Arial" w:cs="Arial"/>
                <w:lang w:val="en-GB" w:eastAsia="en-GB"/>
              </w:rPr>
              <w:t>licence, Indemnity insurance</w:t>
            </w:r>
          </w:p>
        </w:tc>
        <w:tc>
          <w:tcPr>
            <w:tcW w:w="2538" w:type="dxa"/>
            <w:shd w:val="clear" w:color="auto" w:fill="FFFFFF"/>
          </w:tcPr>
          <w:p w:rsidR="00BB0CE6" w:rsidRPr="00132E0C" w:rsidRDefault="00BB0CE6" w:rsidP="00132E0C">
            <w:pPr>
              <w:spacing w:after="0" w:line="240" w:lineRule="auto"/>
              <w:rPr>
                <w:rFonts w:ascii="Arial" w:eastAsia="Times New Roman" w:hAnsi="Arial" w:cs="Arial"/>
                <w:lang w:val="en-GB" w:eastAsia="en-GB"/>
              </w:rPr>
            </w:pPr>
          </w:p>
        </w:tc>
        <w:tc>
          <w:tcPr>
            <w:tcW w:w="1389" w:type="dxa"/>
            <w:shd w:val="clear" w:color="auto" w:fill="FFFFFF"/>
          </w:tcPr>
          <w:p w:rsidR="00BB0CE6" w:rsidRPr="00132E0C" w:rsidRDefault="00BB0CE6" w:rsidP="00132E0C">
            <w:pPr>
              <w:spacing w:after="0" w:line="240" w:lineRule="auto"/>
              <w:rPr>
                <w:rFonts w:ascii="Arial" w:eastAsia="Times New Roman" w:hAnsi="Arial" w:cs="Arial"/>
                <w:sz w:val="24"/>
                <w:szCs w:val="24"/>
                <w:lang w:val="en-GB" w:eastAsia="en-GB"/>
              </w:rPr>
            </w:pPr>
          </w:p>
        </w:tc>
      </w:tr>
    </w:tbl>
    <w:p w:rsidR="00132E0C" w:rsidRDefault="00132E0C" w:rsidP="00132E0C">
      <w:pPr>
        <w:spacing w:after="0" w:line="240" w:lineRule="auto"/>
        <w:ind w:left="720"/>
        <w:rPr>
          <w:rFonts w:ascii="Arial" w:eastAsia="Times New Roman" w:hAnsi="Arial" w:cs="Arial"/>
          <w:sz w:val="24"/>
          <w:szCs w:val="24"/>
          <w:lang w:val="en-GB" w:eastAsia="en-GB"/>
        </w:rPr>
      </w:pPr>
    </w:p>
    <w:p w:rsidR="00A24510" w:rsidRPr="00132E0C" w:rsidRDefault="00A24510" w:rsidP="00132E0C">
      <w:pPr>
        <w:spacing w:after="0" w:line="240" w:lineRule="auto"/>
        <w:ind w:left="720"/>
        <w:rPr>
          <w:rFonts w:ascii="Arial" w:eastAsia="Times New Roman" w:hAnsi="Arial" w:cs="Arial"/>
          <w:sz w:val="24"/>
          <w:szCs w:val="24"/>
          <w:lang w:val="en-GB" w:eastAsia="en-GB"/>
        </w:rPr>
      </w:pPr>
    </w:p>
    <w:p w:rsidR="00A24510" w:rsidRPr="004323A5" w:rsidRDefault="00A24510" w:rsidP="00A24510">
      <w:pPr>
        <w:spacing w:line="240" w:lineRule="auto"/>
        <w:rPr>
          <w:rFonts w:ascii="Arial" w:eastAsia="Times New Roman" w:hAnsi="Arial" w:cs="Times New Roman"/>
          <w:b/>
          <w:sz w:val="28"/>
          <w:szCs w:val="28"/>
          <w:lang w:val="en-GB" w:eastAsia="en-GB"/>
        </w:rPr>
      </w:pPr>
      <w:r>
        <w:rPr>
          <w:rFonts w:ascii="Arial" w:eastAsia="Times New Roman" w:hAnsi="Arial" w:cs="Times New Roman"/>
          <w:b/>
          <w:sz w:val="28"/>
          <w:szCs w:val="28"/>
          <w:lang w:val="en-GB" w:eastAsia="en-GB"/>
        </w:rPr>
        <w:t>First</w:t>
      </w:r>
      <w:r w:rsidRPr="004323A5">
        <w:rPr>
          <w:rFonts w:ascii="Arial" w:eastAsia="Times New Roman" w:hAnsi="Arial" w:cs="Times New Roman"/>
          <w:b/>
          <w:sz w:val="28"/>
          <w:szCs w:val="28"/>
          <w:lang w:val="en-GB" w:eastAsia="en-GB"/>
        </w:rPr>
        <w:t xml:space="preserve"> 4 weeks:</w:t>
      </w:r>
    </w:p>
    <w:p w:rsidR="00132E0C" w:rsidRPr="00132E0C" w:rsidRDefault="00132E0C" w:rsidP="00132E0C">
      <w:pPr>
        <w:spacing w:after="0" w:line="240" w:lineRule="auto"/>
        <w:ind w:left="720"/>
        <w:rPr>
          <w:rFonts w:ascii="Arial" w:eastAsia="Times New Roman" w:hAnsi="Arial" w:cs="Arial"/>
          <w:sz w:val="24"/>
          <w:szCs w:val="24"/>
          <w:lang w:val="en-GB" w:eastAsia="en-GB"/>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0"/>
        <w:gridCol w:w="2409"/>
        <w:gridCol w:w="2221"/>
        <w:gridCol w:w="1017"/>
      </w:tblGrid>
      <w:tr w:rsidR="00B2571B" w:rsidRPr="00132E0C" w:rsidTr="00E3101E">
        <w:trPr>
          <w:trHeight w:val="559"/>
        </w:trPr>
        <w:tc>
          <w:tcPr>
            <w:tcW w:w="2940" w:type="dxa"/>
            <w:shd w:val="clear" w:color="auto" w:fill="D9D9D9" w:themeFill="background1" w:themeFillShade="D9"/>
          </w:tcPr>
          <w:p w:rsidR="00B2571B" w:rsidRDefault="00A24510" w:rsidP="00132E0C">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Meet </w:t>
            </w:r>
            <w:r w:rsidR="00B2571B" w:rsidRPr="00132E0C">
              <w:rPr>
                <w:rFonts w:ascii="Arial" w:eastAsia="Times New Roman" w:hAnsi="Arial" w:cs="Arial"/>
                <w:b/>
                <w:sz w:val="24"/>
                <w:szCs w:val="24"/>
                <w:lang w:val="en-GB" w:eastAsia="en-GB"/>
              </w:rPr>
              <w:t>Team Member</w:t>
            </w:r>
            <w:r>
              <w:rPr>
                <w:rFonts w:ascii="Arial" w:eastAsia="Times New Roman" w:hAnsi="Arial" w:cs="Arial"/>
                <w:b/>
                <w:sz w:val="24"/>
                <w:szCs w:val="24"/>
                <w:lang w:val="en-GB" w:eastAsia="en-GB"/>
              </w:rPr>
              <w:t>s</w:t>
            </w:r>
          </w:p>
          <w:p w:rsidR="00B2571B" w:rsidRPr="00132E0C" w:rsidRDefault="00B2571B" w:rsidP="00132E0C">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(and know how to contact</w:t>
            </w:r>
            <w:r w:rsidR="00A24510">
              <w:rPr>
                <w:rFonts w:ascii="Arial" w:eastAsia="Times New Roman" w:hAnsi="Arial" w:cs="Arial"/>
                <w:b/>
                <w:sz w:val="24"/>
                <w:szCs w:val="24"/>
                <w:lang w:val="en-GB" w:eastAsia="en-GB"/>
              </w:rPr>
              <w:t xml:space="preserve"> them</w:t>
            </w:r>
            <w:r>
              <w:rPr>
                <w:rFonts w:ascii="Arial" w:eastAsia="Times New Roman" w:hAnsi="Arial" w:cs="Arial"/>
                <w:b/>
                <w:sz w:val="24"/>
                <w:szCs w:val="24"/>
                <w:lang w:val="en-GB" w:eastAsia="en-GB"/>
              </w:rPr>
              <w:t>)</w:t>
            </w:r>
          </w:p>
        </w:tc>
        <w:tc>
          <w:tcPr>
            <w:tcW w:w="2409" w:type="dxa"/>
            <w:shd w:val="clear" w:color="auto" w:fill="D9D9D9" w:themeFill="background1" w:themeFillShade="D9"/>
          </w:tcPr>
          <w:p w:rsidR="00B2571B" w:rsidRPr="00132E0C" w:rsidRDefault="00B2571B"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Arial"/>
                <w:b/>
                <w:sz w:val="24"/>
                <w:szCs w:val="24"/>
                <w:lang w:val="en-GB" w:eastAsia="en-GB"/>
              </w:rPr>
              <w:t>Name</w:t>
            </w:r>
          </w:p>
        </w:tc>
        <w:tc>
          <w:tcPr>
            <w:tcW w:w="2221" w:type="dxa"/>
            <w:shd w:val="clear" w:color="auto" w:fill="D9D9D9" w:themeFill="background1" w:themeFillShade="D9"/>
          </w:tcPr>
          <w:p w:rsidR="00B2571B" w:rsidRPr="00132E0C" w:rsidRDefault="00B2571B" w:rsidP="00132E0C">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Contact phone numbers</w:t>
            </w:r>
          </w:p>
        </w:tc>
        <w:tc>
          <w:tcPr>
            <w:tcW w:w="1017" w:type="dxa"/>
            <w:shd w:val="clear" w:color="auto" w:fill="D9D9D9" w:themeFill="background1" w:themeFillShade="D9"/>
          </w:tcPr>
          <w:p w:rsidR="00B2571B" w:rsidRPr="00132E0C" w:rsidRDefault="00B2571B"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Arial"/>
                <w:b/>
                <w:sz w:val="24"/>
                <w:szCs w:val="24"/>
                <w:lang w:val="en-GB" w:eastAsia="en-GB"/>
              </w:rPr>
              <w:t xml:space="preserve">Signed </w:t>
            </w:r>
          </w:p>
          <w:p w:rsidR="00B2571B" w:rsidRPr="00132E0C" w:rsidRDefault="00B2571B" w:rsidP="00132E0C">
            <w:pPr>
              <w:spacing w:after="0" w:line="240" w:lineRule="auto"/>
              <w:rPr>
                <w:rFonts w:ascii="Arial" w:eastAsia="Times New Roman" w:hAnsi="Arial" w:cs="Arial"/>
                <w:b/>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Principal</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Principal’s PA</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Senior management staff</w:t>
            </w:r>
            <w:r w:rsidR="002F3EA1">
              <w:rPr>
                <w:rFonts w:ascii="Arial" w:eastAsia="Times New Roman" w:hAnsi="Arial" w:cs="Arial"/>
                <w:lang w:val="en-GB" w:eastAsia="en-GB"/>
              </w:rPr>
              <w:t xml:space="preserve">, </w:t>
            </w:r>
            <w:r w:rsidR="00F3580C" w:rsidRPr="00117564">
              <w:rPr>
                <w:rFonts w:ascii="Arial" w:eastAsia="Times New Roman" w:hAnsi="Arial" w:cs="Arial"/>
                <w:lang w:val="en-GB" w:eastAsia="en-GB"/>
              </w:rPr>
              <w:t>Deans</w:t>
            </w:r>
            <w:r w:rsidR="00022D00" w:rsidRPr="00117564">
              <w:rPr>
                <w:rFonts w:ascii="Arial" w:eastAsia="Times New Roman" w:hAnsi="Arial" w:cs="Arial"/>
                <w:lang w:val="en-GB" w:eastAsia="en-GB"/>
              </w:rPr>
              <w:t>, and your Line Manager</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132E0C">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Administration/receptionist</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132E0C">
            <w:pPr>
              <w:spacing w:after="0" w:line="240" w:lineRule="auto"/>
              <w:contextualSpacing/>
              <w:rPr>
                <w:rFonts w:ascii="Arial" w:eastAsia="Times New Roman" w:hAnsi="Arial" w:cs="Arial"/>
                <w:lang w:val="en-GB" w:eastAsia="en-GB"/>
              </w:rPr>
            </w:pPr>
            <w:r w:rsidRPr="00117564">
              <w:rPr>
                <w:rFonts w:ascii="Arial" w:eastAsia="Times New Roman" w:hAnsi="Arial" w:cs="Arial"/>
                <w:lang w:val="en-GB" w:eastAsia="en-GB"/>
              </w:rPr>
              <w:lastRenderedPageBreak/>
              <w:t>Health and Safety co-ordinator</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AA7AD7" w:rsidP="00132E0C">
            <w:pPr>
              <w:spacing w:after="0" w:line="240" w:lineRule="auto"/>
              <w:contextualSpacing/>
              <w:rPr>
                <w:rFonts w:ascii="Arial" w:eastAsia="Times New Roman" w:hAnsi="Arial" w:cs="Arial"/>
                <w:lang w:val="en-GB" w:eastAsia="en-GB"/>
              </w:rPr>
            </w:pPr>
            <w:r w:rsidRPr="00117564">
              <w:rPr>
                <w:rFonts w:ascii="Arial" w:eastAsia="Times New Roman" w:hAnsi="Arial" w:cs="Arial"/>
                <w:lang w:val="en-GB" w:eastAsia="en-GB"/>
              </w:rPr>
              <w:t>IT support staff</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DB7349" w:rsidRPr="00132E0C" w:rsidTr="008B1E7F">
        <w:trPr>
          <w:trHeight w:val="360"/>
        </w:trPr>
        <w:tc>
          <w:tcPr>
            <w:tcW w:w="2940" w:type="dxa"/>
            <w:shd w:val="clear" w:color="auto" w:fill="FFFFFF"/>
          </w:tcPr>
          <w:p w:rsidR="00DB7349" w:rsidRPr="00117564" w:rsidRDefault="00CA46CB" w:rsidP="00132E0C">
            <w:pPr>
              <w:spacing w:after="0" w:line="240" w:lineRule="auto"/>
              <w:contextualSpacing/>
              <w:rPr>
                <w:rFonts w:ascii="Arial" w:eastAsia="Times New Roman" w:hAnsi="Arial" w:cs="Arial"/>
                <w:lang w:val="en-GB" w:eastAsia="en-GB"/>
              </w:rPr>
            </w:pPr>
            <w:r w:rsidRPr="00117564">
              <w:rPr>
                <w:rFonts w:ascii="Arial" w:eastAsia="Times New Roman" w:hAnsi="Arial" w:cs="Arial"/>
                <w:lang w:val="en-GB" w:eastAsia="en-GB"/>
              </w:rPr>
              <w:t>PE and health co-ordinator</w:t>
            </w:r>
          </w:p>
        </w:tc>
        <w:tc>
          <w:tcPr>
            <w:tcW w:w="2409" w:type="dxa"/>
            <w:shd w:val="clear" w:color="auto" w:fill="FFFFFF"/>
          </w:tcPr>
          <w:p w:rsidR="00DB7349" w:rsidRPr="00132E0C" w:rsidRDefault="00DB7349" w:rsidP="00132E0C">
            <w:pPr>
              <w:spacing w:after="0" w:line="240" w:lineRule="auto"/>
              <w:rPr>
                <w:rFonts w:ascii="Arial" w:eastAsia="Times New Roman" w:hAnsi="Arial" w:cs="Arial"/>
                <w:lang w:val="en-GB" w:eastAsia="en-GB"/>
              </w:rPr>
            </w:pPr>
          </w:p>
        </w:tc>
        <w:tc>
          <w:tcPr>
            <w:tcW w:w="2221" w:type="dxa"/>
            <w:shd w:val="clear" w:color="auto" w:fill="FFFFFF"/>
          </w:tcPr>
          <w:p w:rsidR="00DB7349" w:rsidRPr="00132E0C" w:rsidRDefault="00DB7349"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DB7349" w:rsidRPr="00132E0C" w:rsidRDefault="00DB7349" w:rsidP="00132E0C">
            <w:pPr>
              <w:spacing w:after="0" w:line="240" w:lineRule="auto"/>
              <w:rPr>
                <w:rFonts w:ascii="Arial" w:eastAsia="Times New Roman" w:hAnsi="Arial" w:cs="Arial"/>
                <w:sz w:val="24"/>
                <w:szCs w:val="24"/>
                <w:lang w:val="en-GB" w:eastAsia="en-GB"/>
              </w:rPr>
            </w:pPr>
          </w:p>
        </w:tc>
      </w:tr>
      <w:tr w:rsidR="00F3580C" w:rsidRPr="00132E0C" w:rsidTr="008B1E7F">
        <w:trPr>
          <w:trHeight w:val="360"/>
        </w:trPr>
        <w:tc>
          <w:tcPr>
            <w:tcW w:w="2940" w:type="dxa"/>
            <w:shd w:val="clear" w:color="auto" w:fill="FFFFFF"/>
          </w:tcPr>
          <w:p w:rsidR="00F3580C" w:rsidRPr="00117564" w:rsidRDefault="0023550F" w:rsidP="00132E0C">
            <w:pPr>
              <w:spacing w:after="0" w:line="240" w:lineRule="auto"/>
              <w:contextualSpacing/>
              <w:rPr>
                <w:rFonts w:ascii="Arial" w:eastAsia="Times New Roman" w:hAnsi="Arial" w:cs="Arial"/>
                <w:lang w:val="en-GB" w:eastAsia="en-GB"/>
              </w:rPr>
            </w:pPr>
            <w:r w:rsidRPr="00117564">
              <w:rPr>
                <w:rFonts w:ascii="Arial" w:eastAsia="Times New Roman" w:hAnsi="Arial" w:cs="Arial"/>
                <w:lang w:val="en-GB" w:eastAsia="en-GB"/>
              </w:rPr>
              <w:t>Cultural leaders e.g.</w:t>
            </w:r>
            <w:r w:rsidR="006E68ED">
              <w:rPr>
                <w:rFonts w:ascii="Arial" w:eastAsia="Times New Roman" w:hAnsi="Arial" w:cs="Arial"/>
                <w:lang w:val="en-GB" w:eastAsia="en-GB"/>
              </w:rPr>
              <w:t xml:space="preserve"> </w:t>
            </w:r>
            <w:r w:rsidRPr="00117564">
              <w:rPr>
                <w:rFonts w:ascii="Arial" w:eastAsia="Times New Roman" w:hAnsi="Arial" w:cs="Arial"/>
                <w:lang w:val="en-GB" w:eastAsia="en-GB"/>
              </w:rPr>
              <w:t>HOD Maori</w:t>
            </w:r>
          </w:p>
        </w:tc>
        <w:tc>
          <w:tcPr>
            <w:tcW w:w="2409" w:type="dxa"/>
            <w:shd w:val="clear" w:color="auto" w:fill="FFFFFF"/>
          </w:tcPr>
          <w:p w:rsidR="00F3580C" w:rsidRPr="00132E0C" w:rsidRDefault="00F3580C" w:rsidP="00132E0C">
            <w:pPr>
              <w:spacing w:after="0" w:line="240" w:lineRule="auto"/>
              <w:rPr>
                <w:rFonts w:ascii="Arial" w:eastAsia="Times New Roman" w:hAnsi="Arial" w:cs="Arial"/>
                <w:lang w:val="en-GB" w:eastAsia="en-GB"/>
              </w:rPr>
            </w:pPr>
          </w:p>
        </w:tc>
        <w:tc>
          <w:tcPr>
            <w:tcW w:w="2221" w:type="dxa"/>
            <w:shd w:val="clear" w:color="auto" w:fill="FFFFFF"/>
          </w:tcPr>
          <w:p w:rsidR="00F3580C" w:rsidRPr="00132E0C" w:rsidRDefault="00F3580C"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F3580C" w:rsidRPr="00132E0C" w:rsidRDefault="00F3580C"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AE437F" w:rsidP="00132E0C">
            <w:pPr>
              <w:spacing w:after="0" w:line="240" w:lineRule="auto"/>
              <w:contextualSpacing/>
              <w:rPr>
                <w:rFonts w:ascii="Arial" w:eastAsia="Times New Roman" w:hAnsi="Arial" w:cs="Arial"/>
                <w:lang w:val="en-GB" w:eastAsia="en-GB"/>
              </w:rPr>
            </w:pPr>
            <w:r w:rsidRPr="00117564">
              <w:rPr>
                <w:rFonts w:ascii="Arial" w:eastAsia="Times New Roman" w:hAnsi="Arial" w:cs="Arial"/>
                <w:lang w:val="en-GB" w:eastAsia="en-GB"/>
              </w:rPr>
              <w:t>Careers advi</w:t>
            </w:r>
            <w:r w:rsidR="00720CE6" w:rsidRPr="00117564">
              <w:rPr>
                <w:rFonts w:ascii="Arial" w:eastAsia="Times New Roman" w:hAnsi="Arial" w:cs="Arial"/>
                <w:lang w:val="en-GB" w:eastAsia="en-GB"/>
              </w:rPr>
              <w:t>c</w:t>
            </w:r>
            <w:r w:rsidRPr="00117564">
              <w:rPr>
                <w:rFonts w:ascii="Arial" w:eastAsia="Times New Roman" w:hAnsi="Arial" w:cs="Arial"/>
                <w:lang w:val="en-GB" w:eastAsia="en-GB"/>
              </w:rPr>
              <w:t>e staff</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132E0C">
            <w:pPr>
              <w:spacing w:after="0" w:line="240" w:lineRule="auto"/>
              <w:contextualSpacing/>
              <w:rPr>
                <w:rFonts w:ascii="Arial" w:eastAsia="Times New Roman" w:hAnsi="Arial" w:cs="Arial"/>
                <w:lang w:val="en-GB" w:eastAsia="en-GB"/>
              </w:rPr>
            </w:pPr>
            <w:r w:rsidRPr="00117564">
              <w:rPr>
                <w:rFonts w:ascii="Arial" w:eastAsia="Times New Roman" w:hAnsi="Arial" w:cs="Arial"/>
                <w:lang w:val="en-GB" w:eastAsia="en-GB"/>
              </w:rPr>
              <w:t>Learning support staff</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4C5E14" w:rsidRPr="00132E0C" w:rsidTr="008B1E7F">
        <w:trPr>
          <w:trHeight w:val="360"/>
        </w:trPr>
        <w:tc>
          <w:tcPr>
            <w:tcW w:w="2940" w:type="dxa"/>
            <w:shd w:val="clear" w:color="auto" w:fill="FFFFFF"/>
          </w:tcPr>
          <w:p w:rsidR="004C5E14" w:rsidRPr="00117564" w:rsidRDefault="004C5E14" w:rsidP="00132E0C">
            <w:pPr>
              <w:spacing w:after="0" w:line="240" w:lineRule="auto"/>
              <w:contextualSpacing/>
              <w:rPr>
                <w:rFonts w:ascii="Arial" w:eastAsia="Times New Roman" w:hAnsi="Arial" w:cs="Arial"/>
                <w:lang w:val="en-GB" w:eastAsia="en-GB"/>
              </w:rPr>
            </w:pPr>
            <w:r w:rsidRPr="00117564">
              <w:rPr>
                <w:rFonts w:ascii="Arial" w:eastAsia="Times New Roman" w:hAnsi="Arial" w:cs="Arial"/>
                <w:lang w:val="en-GB" w:eastAsia="en-GB"/>
              </w:rPr>
              <w:t>Tuck shop staff</w:t>
            </w:r>
          </w:p>
        </w:tc>
        <w:tc>
          <w:tcPr>
            <w:tcW w:w="2409" w:type="dxa"/>
            <w:shd w:val="clear" w:color="auto" w:fill="FFFFFF"/>
          </w:tcPr>
          <w:p w:rsidR="004C5E14" w:rsidRPr="00132E0C" w:rsidRDefault="004C5E14" w:rsidP="00132E0C">
            <w:pPr>
              <w:spacing w:after="0" w:line="240" w:lineRule="auto"/>
              <w:rPr>
                <w:rFonts w:ascii="Arial" w:eastAsia="Times New Roman" w:hAnsi="Arial" w:cs="Arial"/>
                <w:lang w:val="en-GB" w:eastAsia="en-GB"/>
              </w:rPr>
            </w:pPr>
          </w:p>
        </w:tc>
        <w:tc>
          <w:tcPr>
            <w:tcW w:w="2221" w:type="dxa"/>
            <w:shd w:val="clear" w:color="auto" w:fill="FFFFFF"/>
          </w:tcPr>
          <w:p w:rsidR="004C5E14" w:rsidRPr="00132E0C" w:rsidRDefault="004C5E14"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4C5E14" w:rsidRPr="00132E0C" w:rsidRDefault="004C5E14"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AE437F" w:rsidP="00132E0C">
            <w:pPr>
              <w:spacing w:after="0" w:line="240" w:lineRule="auto"/>
              <w:contextualSpacing/>
              <w:rPr>
                <w:rFonts w:ascii="Arial" w:eastAsia="Times New Roman" w:hAnsi="Arial" w:cs="Arial"/>
                <w:lang w:val="en-GB" w:eastAsia="en-GB"/>
              </w:rPr>
            </w:pPr>
            <w:r w:rsidRPr="00117564">
              <w:rPr>
                <w:rFonts w:ascii="Arial" w:eastAsia="Times New Roman" w:hAnsi="Arial" w:cs="Arial"/>
                <w:lang w:val="en-GB" w:eastAsia="en-GB"/>
              </w:rPr>
              <w:t>Caretaker</w:t>
            </w:r>
            <w:r w:rsidR="00A476A5" w:rsidRPr="00117564">
              <w:rPr>
                <w:rFonts w:ascii="Arial" w:eastAsia="Times New Roman" w:hAnsi="Arial" w:cs="Arial"/>
                <w:lang w:val="en-GB" w:eastAsia="en-GB"/>
              </w:rPr>
              <w:t xml:space="preserve"> </w:t>
            </w:r>
          </w:p>
        </w:tc>
        <w:tc>
          <w:tcPr>
            <w:tcW w:w="2409" w:type="dxa"/>
            <w:shd w:val="clear" w:color="auto" w:fill="FFFFFF"/>
          </w:tcPr>
          <w:p w:rsidR="00B2571B" w:rsidRPr="00132E0C" w:rsidRDefault="00B2571B" w:rsidP="00132E0C">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132E0C">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735CDE" w:rsidRDefault="00B2571B" w:rsidP="00AF3836">
            <w:pPr>
              <w:spacing w:after="0" w:line="240" w:lineRule="auto"/>
              <w:rPr>
                <w:rFonts w:ascii="Arial" w:eastAsia="Times New Roman" w:hAnsi="Arial" w:cs="Arial"/>
                <w:b/>
                <w:sz w:val="24"/>
                <w:szCs w:val="24"/>
                <w:lang w:val="en-GB" w:eastAsia="en-GB"/>
              </w:rPr>
            </w:pPr>
            <w:r w:rsidRPr="00735CDE">
              <w:rPr>
                <w:rFonts w:ascii="Arial" w:eastAsia="Times New Roman" w:hAnsi="Arial" w:cs="Arial"/>
                <w:b/>
                <w:sz w:val="24"/>
                <w:szCs w:val="24"/>
                <w:lang w:val="en-GB" w:eastAsia="en-GB"/>
              </w:rPr>
              <w:t>Pastoral care team:</w:t>
            </w:r>
          </w:p>
        </w:tc>
        <w:tc>
          <w:tcPr>
            <w:tcW w:w="2409" w:type="dxa"/>
            <w:shd w:val="clear" w:color="auto" w:fill="FFFFFF"/>
          </w:tcPr>
          <w:p w:rsidR="00B2571B" w:rsidRPr="00132E0C" w:rsidRDefault="00B2571B" w:rsidP="00AF3836">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AF3836">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Guidance counsellor</w:t>
            </w:r>
          </w:p>
        </w:tc>
        <w:tc>
          <w:tcPr>
            <w:tcW w:w="2409" w:type="dxa"/>
            <w:shd w:val="clear" w:color="auto" w:fill="FFFFFF"/>
          </w:tcPr>
          <w:p w:rsidR="00B2571B" w:rsidRPr="00132E0C" w:rsidRDefault="00B2571B" w:rsidP="00AF3836">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AF3836">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Social workers</w:t>
            </w:r>
          </w:p>
        </w:tc>
        <w:tc>
          <w:tcPr>
            <w:tcW w:w="2409" w:type="dxa"/>
            <w:shd w:val="clear" w:color="auto" w:fill="FFFFFF"/>
          </w:tcPr>
          <w:p w:rsidR="00B2571B" w:rsidRPr="00132E0C" w:rsidRDefault="00B2571B" w:rsidP="00AF3836">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r>
      <w:tr w:rsidR="00B2571B" w:rsidRPr="00132E0C" w:rsidTr="008B1E7F">
        <w:trPr>
          <w:trHeight w:val="416"/>
        </w:trPr>
        <w:tc>
          <w:tcPr>
            <w:tcW w:w="2940" w:type="dxa"/>
            <w:tcBorders>
              <w:bottom w:val="single" w:sz="4" w:space="0" w:color="auto"/>
            </w:tcBorders>
            <w:shd w:val="clear" w:color="auto" w:fill="FFFFFF"/>
          </w:tcPr>
          <w:p w:rsidR="00B2571B" w:rsidRPr="00117564" w:rsidRDefault="00B2571B" w:rsidP="00AF3836">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Youth workers</w:t>
            </w:r>
          </w:p>
        </w:tc>
        <w:tc>
          <w:tcPr>
            <w:tcW w:w="2409" w:type="dxa"/>
            <w:shd w:val="clear" w:color="auto" w:fill="FFFFFF"/>
          </w:tcPr>
          <w:p w:rsidR="00B2571B" w:rsidRPr="00132E0C" w:rsidRDefault="00B2571B" w:rsidP="00AF3836">
            <w:pPr>
              <w:spacing w:after="0" w:line="240" w:lineRule="auto"/>
              <w:rPr>
                <w:rFonts w:ascii="Arial" w:eastAsia="Times New Roman" w:hAnsi="Arial" w:cs="Arial"/>
                <w:lang w:val="en-GB" w:eastAsia="en-GB"/>
              </w:rPr>
            </w:pPr>
          </w:p>
        </w:tc>
        <w:tc>
          <w:tcPr>
            <w:tcW w:w="2221"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shd w:val="clear" w:color="auto" w:fill="FFFFFF"/>
          </w:tcPr>
          <w:p w:rsidR="00B2571B" w:rsidRPr="00117564" w:rsidRDefault="00B2571B" w:rsidP="00AF3836">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School doctor</w:t>
            </w:r>
          </w:p>
        </w:tc>
        <w:tc>
          <w:tcPr>
            <w:tcW w:w="2409" w:type="dxa"/>
            <w:shd w:val="clear" w:color="auto" w:fill="FFFFFF"/>
          </w:tcPr>
          <w:p w:rsidR="00B2571B" w:rsidRPr="00AF3836" w:rsidRDefault="00B2571B" w:rsidP="00AF3836">
            <w:pPr>
              <w:spacing w:after="0" w:line="240" w:lineRule="auto"/>
              <w:rPr>
                <w:rFonts w:ascii="Arial" w:eastAsia="Times New Roman" w:hAnsi="Arial" w:cs="Arial"/>
                <w:sz w:val="24"/>
                <w:szCs w:val="24"/>
                <w:lang w:val="en-GB" w:eastAsia="en-GB"/>
              </w:rPr>
            </w:pPr>
          </w:p>
        </w:tc>
        <w:tc>
          <w:tcPr>
            <w:tcW w:w="2221"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c>
          <w:tcPr>
            <w:tcW w:w="1017" w:type="dxa"/>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r>
      <w:tr w:rsidR="00367A43" w:rsidRPr="00132E0C" w:rsidTr="008B1E7F">
        <w:trPr>
          <w:trHeight w:val="360"/>
        </w:trPr>
        <w:tc>
          <w:tcPr>
            <w:tcW w:w="2940" w:type="dxa"/>
            <w:tcBorders>
              <w:bottom w:val="single" w:sz="4" w:space="0" w:color="auto"/>
            </w:tcBorders>
            <w:shd w:val="clear" w:color="auto" w:fill="FFFFFF"/>
          </w:tcPr>
          <w:p w:rsidR="00367A43" w:rsidRPr="00117564" w:rsidRDefault="00367A43" w:rsidP="00AF3836">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Learning support</w:t>
            </w:r>
            <w:r w:rsidR="00590F05" w:rsidRPr="00117564">
              <w:rPr>
                <w:rFonts w:ascii="Arial" w:eastAsia="Times New Roman" w:hAnsi="Arial" w:cs="Arial"/>
                <w:lang w:val="en-GB" w:eastAsia="en-GB"/>
              </w:rPr>
              <w:t xml:space="preserve"> staff, RTLB, SENCO</w:t>
            </w:r>
          </w:p>
        </w:tc>
        <w:tc>
          <w:tcPr>
            <w:tcW w:w="2409" w:type="dxa"/>
            <w:tcBorders>
              <w:bottom w:val="single" w:sz="4" w:space="0" w:color="auto"/>
            </w:tcBorders>
            <w:shd w:val="clear" w:color="auto" w:fill="FFFFFF"/>
          </w:tcPr>
          <w:p w:rsidR="00367A43" w:rsidRPr="00AF3836" w:rsidRDefault="00367A43" w:rsidP="00AF3836">
            <w:pPr>
              <w:spacing w:after="0" w:line="240" w:lineRule="auto"/>
              <w:rPr>
                <w:rFonts w:ascii="Arial" w:eastAsia="Times New Roman" w:hAnsi="Arial" w:cs="Arial"/>
                <w:sz w:val="24"/>
                <w:szCs w:val="24"/>
                <w:lang w:val="en-GB" w:eastAsia="en-GB"/>
              </w:rPr>
            </w:pPr>
          </w:p>
        </w:tc>
        <w:tc>
          <w:tcPr>
            <w:tcW w:w="2221" w:type="dxa"/>
            <w:tcBorders>
              <w:bottom w:val="single" w:sz="4" w:space="0" w:color="auto"/>
            </w:tcBorders>
            <w:shd w:val="clear" w:color="auto" w:fill="FFFFFF"/>
          </w:tcPr>
          <w:p w:rsidR="00367A43" w:rsidRPr="00132E0C" w:rsidRDefault="00367A43" w:rsidP="00AF3836">
            <w:pPr>
              <w:spacing w:after="0" w:line="240" w:lineRule="auto"/>
              <w:rPr>
                <w:rFonts w:ascii="Arial" w:eastAsia="Times New Roman" w:hAnsi="Arial" w:cs="Arial"/>
                <w:sz w:val="24"/>
                <w:szCs w:val="24"/>
                <w:lang w:val="en-GB" w:eastAsia="en-GB"/>
              </w:rPr>
            </w:pPr>
          </w:p>
        </w:tc>
        <w:tc>
          <w:tcPr>
            <w:tcW w:w="1017" w:type="dxa"/>
            <w:tcBorders>
              <w:bottom w:val="single" w:sz="4" w:space="0" w:color="auto"/>
            </w:tcBorders>
            <w:shd w:val="clear" w:color="auto" w:fill="FFFFFF"/>
          </w:tcPr>
          <w:p w:rsidR="00367A43" w:rsidRPr="00132E0C" w:rsidRDefault="00367A43" w:rsidP="00AF3836">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tcBorders>
              <w:bottom w:val="single" w:sz="4" w:space="0" w:color="auto"/>
            </w:tcBorders>
            <w:shd w:val="clear" w:color="auto" w:fill="FFFFFF"/>
          </w:tcPr>
          <w:p w:rsidR="00B2571B" w:rsidRPr="00117564" w:rsidRDefault="00B2571B" w:rsidP="00AF3836">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Community Police in schools</w:t>
            </w:r>
          </w:p>
        </w:tc>
        <w:tc>
          <w:tcPr>
            <w:tcW w:w="2409" w:type="dxa"/>
            <w:tcBorders>
              <w:bottom w:val="single" w:sz="4" w:space="0" w:color="auto"/>
            </w:tcBorders>
            <w:shd w:val="clear" w:color="auto" w:fill="FFFFFF"/>
          </w:tcPr>
          <w:p w:rsidR="00B2571B" w:rsidRPr="00AF3836" w:rsidRDefault="00B2571B" w:rsidP="00AF3836">
            <w:pPr>
              <w:spacing w:after="0" w:line="240" w:lineRule="auto"/>
              <w:rPr>
                <w:rFonts w:ascii="Arial" w:eastAsia="Times New Roman" w:hAnsi="Arial" w:cs="Arial"/>
                <w:sz w:val="24"/>
                <w:szCs w:val="24"/>
                <w:lang w:val="en-GB" w:eastAsia="en-GB"/>
              </w:rPr>
            </w:pPr>
          </w:p>
        </w:tc>
        <w:tc>
          <w:tcPr>
            <w:tcW w:w="2221" w:type="dxa"/>
            <w:tcBorders>
              <w:bottom w:val="single" w:sz="4" w:space="0" w:color="auto"/>
            </w:tcBorders>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c>
          <w:tcPr>
            <w:tcW w:w="1017" w:type="dxa"/>
            <w:tcBorders>
              <w:bottom w:val="single" w:sz="4" w:space="0" w:color="auto"/>
            </w:tcBorders>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r>
      <w:tr w:rsidR="00B2571B" w:rsidRPr="00132E0C" w:rsidTr="008B1E7F">
        <w:trPr>
          <w:trHeight w:val="360"/>
        </w:trPr>
        <w:tc>
          <w:tcPr>
            <w:tcW w:w="2940" w:type="dxa"/>
            <w:tcBorders>
              <w:bottom w:val="single" w:sz="4" w:space="0" w:color="auto"/>
            </w:tcBorders>
            <w:shd w:val="clear" w:color="auto" w:fill="FFFFFF"/>
          </w:tcPr>
          <w:p w:rsidR="00B2571B" w:rsidRPr="00117564" w:rsidRDefault="00B2571B" w:rsidP="00AF3836">
            <w:pPr>
              <w:spacing w:after="0" w:line="240" w:lineRule="auto"/>
              <w:rPr>
                <w:rFonts w:ascii="Arial" w:eastAsia="Times New Roman" w:hAnsi="Arial" w:cs="Arial"/>
                <w:lang w:val="en-GB" w:eastAsia="en-GB"/>
              </w:rPr>
            </w:pPr>
            <w:r w:rsidRPr="00117564">
              <w:rPr>
                <w:rFonts w:ascii="Arial" w:eastAsia="Times New Roman" w:hAnsi="Arial" w:cs="Arial"/>
                <w:lang w:val="en-GB" w:eastAsia="en-GB"/>
              </w:rPr>
              <w:t>Senior Management representative</w:t>
            </w:r>
          </w:p>
        </w:tc>
        <w:tc>
          <w:tcPr>
            <w:tcW w:w="2409" w:type="dxa"/>
            <w:tcBorders>
              <w:bottom w:val="single" w:sz="4" w:space="0" w:color="auto"/>
            </w:tcBorders>
            <w:shd w:val="clear" w:color="auto" w:fill="FFFFFF"/>
          </w:tcPr>
          <w:p w:rsidR="00B2571B" w:rsidRPr="00AF3836" w:rsidRDefault="00B2571B" w:rsidP="00AF3836">
            <w:pPr>
              <w:spacing w:after="0" w:line="240" w:lineRule="auto"/>
              <w:rPr>
                <w:rFonts w:ascii="Arial" w:eastAsia="Times New Roman" w:hAnsi="Arial" w:cs="Arial"/>
                <w:sz w:val="24"/>
                <w:szCs w:val="24"/>
                <w:lang w:val="en-GB" w:eastAsia="en-GB"/>
              </w:rPr>
            </w:pPr>
          </w:p>
        </w:tc>
        <w:tc>
          <w:tcPr>
            <w:tcW w:w="2221" w:type="dxa"/>
            <w:tcBorders>
              <w:bottom w:val="single" w:sz="4" w:space="0" w:color="auto"/>
            </w:tcBorders>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c>
          <w:tcPr>
            <w:tcW w:w="1017" w:type="dxa"/>
            <w:tcBorders>
              <w:bottom w:val="single" w:sz="4" w:space="0" w:color="auto"/>
            </w:tcBorders>
            <w:shd w:val="clear" w:color="auto" w:fill="FFFFFF"/>
          </w:tcPr>
          <w:p w:rsidR="00B2571B" w:rsidRPr="00132E0C" w:rsidRDefault="00B2571B" w:rsidP="00AF3836">
            <w:pPr>
              <w:spacing w:after="0" w:line="240" w:lineRule="auto"/>
              <w:rPr>
                <w:rFonts w:ascii="Arial" w:eastAsia="Times New Roman" w:hAnsi="Arial" w:cs="Arial"/>
                <w:sz w:val="24"/>
                <w:szCs w:val="24"/>
                <w:lang w:val="en-GB" w:eastAsia="en-GB"/>
              </w:rPr>
            </w:pPr>
          </w:p>
        </w:tc>
      </w:tr>
    </w:tbl>
    <w:p w:rsidR="00132E0C" w:rsidRPr="00132E0C" w:rsidRDefault="00132E0C" w:rsidP="00132E0C">
      <w:pPr>
        <w:spacing w:line="240" w:lineRule="auto"/>
        <w:rPr>
          <w:rFonts w:ascii="Arial" w:eastAsia="Times New Roman" w:hAnsi="Arial" w:cs="Times New Roman"/>
          <w:b/>
          <w:sz w:val="24"/>
          <w:lang w:val="en-GB" w:eastAsia="en-GB"/>
        </w:rPr>
      </w:pPr>
    </w:p>
    <w:tbl>
      <w:tblPr>
        <w:tblW w:w="863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8"/>
        <w:gridCol w:w="3856"/>
        <w:gridCol w:w="1134"/>
      </w:tblGrid>
      <w:tr w:rsidR="00132E0C" w:rsidRPr="00132E0C" w:rsidTr="00E3101E">
        <w:trPr>
          <w:trHeight w:val="540"/>
        </w:trPr>
        <w:tc>
          <w:tcPr>
            <w:tcW w:w="3648" w:type="dxa"/>
            <w:tcBorders>
              <w:bottom w:val="single" w:sz="4" w:space="0" w:color="auto"/>
            </w:tcBorders>
            <w:shd w:val="clear" w:color="auto" w:fill="D9D9D9" w:themeFill="background1" w:themeFillShade="D9"/>
          </w:tcPr>
          <w:p w:rsidR="00132E0C" w:rsidRPr="00A549BC" w:rsidRDefault="0097350A" w:rsidP="00132E0C">
            <w:pPr>
              <w:spacing w:after="0" w:line="240" w:lineRule="auto"/>
              <w:rPr>
                <w:rFonts w:ascii="Arial" w:eastAsia="Times New Roman" w:hAnsi="Arial" w:cs="Arial"/>
                <w:b/>
                <w:sz w:val="24"/>
                <w:szCs w:val="24"/>
                <w:lang w:val="en-GB" w:eastAsia="en-GB"/>
              </w:rPr>
            </w:pPr>
            <w:r w:rsidRPr="00A549BC">
              <w:rPr>
                <w:rFonts w:ascii="Arial" w:eastAsia="Times New Roman" w:hAnsi="Arial" w:cs="Times New Roman"/>
                <w:b/>
                <w:sz w:val="24"/>
                <w:lang w:val="en-GB" w:eastAsia="en-GB"/>
              </w:rPr>
              <w:t>Locate and understand</w:t>
            </w:r>
            <w:r w:rsidR="00061C6C" w:rsidRPr="00A549BC">
              <w:rPr>
                <w:rFonts w:ascii="Arial" w:eastAsia="Times New Roman" w:hAnsi="Arial" w:cs="Times New Roman"/>
                <w:b/>
                <w:sz w:val="24"/>
                <w:lang w:val="en-GB" w:eastAsia="en-GB"/>
              </w:rPr>
              <w:t xml:space="preserve"> processes and procedures</w:t>
            </w:r>
            <w:r w:rsidRPr="00A549BC">
              <w:rPr>
                <w:rFonts w:ascii="Arial" w:eastAsia="Times New Roman" w:hAnsi="Arial" w:cs="Times New Roman"/>
                <w:b/>
                <w:sz w:val="24"/>
                <w:lang w:val="en-GB" w:eastAsia="en-GB"/>
              </w:rPr>
              <w:t>:</w:t>
            </w:r>
          </w:p>
        </w:tc>
        <w:tc>
          <w:tcPr>
            <w:tcW w:w="3856" w:type="dxa"/>
            <w:shd w:val="clear" w:color="auto" w:fill="D9D9D9" w:themeFill="background1" w:themeFillShade="D9"/>
          </w:tcPr>
          <w:p w:rsidR="00132E0C" w:rsidRPr="00A549BC" w:rsidRDefault="00347BB3" w:rsidP="00132E0C">
            <w:pPr>
              <w:spacing w:after="0" w:line="240" w:lineRule="auto"/>
              <w:rPr>
                <w:rFonts w:ascii="Arial" w:eastAsia="Times New Roman" w:hAnsi="Arial" w:cs="Arial"/>
                <w:b/>
                <w:sz w:val="24"/>
                <w:szCs w:val="24"/>
                <w:lang w:val="en-GB" w:eastAsia="en-GB"/>
              </w:rPr>
            </w:pPr>
            <w:r w:rsidRPr="00A549BC">
              <w:rPr>
                <w:rFonts w:ascii="Arial" w:eastAsia="Times New Roman" w:hAnsi="Arial" w:cs="Arial"/>
                <w:b/>
                <w:sz w:val="24"/>
                <w:szCs w:val="24"/>
                <w:lang w:val="en-GB" w:eastAsia="en-GB"/>
              </w:rPr>
              <w:t>Comments</w:t>
            </w:r>
          </w:p>
        </w:tc>
        <w:tc>
          <w:tcPr>
            <w:tcW w:w="1134" w:type="dxa"/>
            <w:shd w:val="clear" w:color="auto" w:fill="D9D9D9" w:themeFill="background1" w:themeFillShade="D9"/>
          </w:tcPr>
          <w:p w:rsidR="00132E0C" w:rsidRPr="00A549BC" w:rsidRDefault="00132E0C" w:rsidP="00132E0C">
            <w:pPr>
              <w:spacing w:after="0" w:line="240" w:lineRule="auto"/>
              <w:rPr>
                <w:rFonts w:ascii="Arial" w:eastAsia="Times New Roman" w:hAnsi="Arial" w:cs="Arial"/>
                <w:b/>
                <w:sz w:val="24"/>
                <w:szCs w:val="24"/>
                <w:lang w:val="en-GB" w:eastAsia="en-GB"/>
              </w:rPr>
            </w:pPr>
            <w:r w:rsidRPr="00A549BC">
              <w:rPr>
                <w:rFonts w:ascii="Arial" w:eastAsia="Times New Roman" w:hAnsi="Arial" w:cs="Arial"/>
                <w:b/>
                <w:sz w:val="24"/>
                <w:szCs w:val="24"/>
                <w:lang w:val="en-GB" w:eastAsia="en-GB"/>
              </w:rPr>
              <w:t>Signed</w:t>
            </w:r>
          </w:p>
        </w:tc>
      </w:tr>
      <w:tr w:rsidR="00C43AF0" w:rsidRPr="00132E0C" w:rsidTr="00CF3D93">
        <w:trPr>
          <w:trHeight w:val="336"/>
        </w:trPr>
        <w:tc>
          <w:tcPr>
            <w:tcW w:w="3648" w:type="dxa"/>
            <w:shd w:val="clear" w:color="auto" w:fill="FFFFFF"/>
          </w:tcPr>
          <w:p w:rsidR="00C43AF0" w:rsidRDefault="00C43AF0" w:rsidP="00132E0C">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Student clinic consultations</w:t>
            </w:r>
          </w:p>
        </w:tc>
        <w:tc>
          <w:tcPr>
            <w:tcW w:w="3856" w:type="dxa"/>
            <w:shd w:val="clear" w:color="auto" w:fill="FFFFFF"/>
          </w:tcPr>
          <w:p w:rsidR="00C43AF0" w:rsidRPr="00132E0C" w:rsidRDefault="00C43AF0" w:rsidP="00132E0C">
            <w:pPr>
              <w:spacing w:after="0" w:line="240" w:lineRule="auto"/>
              <w:rPr>
                <w:rFonts w:ascii="Arial" w:eastAsia="Times New Roman" w:hAnsi="Arial" w:cs="Arial"/>
                <w:lang w:val="en-GB" w:eastAsia="en-GB"/>
              </w:rPr>
            </w:pPr>
          </w:p>
        </w:tc>
        <w:tc>
          <w:tcPr>
            <w:tcW w:w="1134" w:type="dxa"/>
            <w:shd w:val="clear" w:color="auto" w:fill="FFFFFF"/>
          </w:tcPr>
          <w:p w:rsidR="00C43AF0" w:rsidRPr="00132E0C" w:rsidRDefault="00C43AF0" w:rsidP="00132E0C">
            <w:pPr>
              <w:spacing w:after="0" w:line="240" w:lineRule="auto"/>
              <w:rPr>
                <w:rFonts w:ascii="Arial" w:eastAsia="Times New Roman" w:hAnsi="Arial" w:cs="Arial"/>
                <w:sz w:val="24"/>
                <w:szCs w:val="24"/>
                <w:lang w:val="en-GB" w:eastAsia="en-GB"/>
              </w:rPr>
            </w:pPr>
          </w:p>
        </w:tc>
      </w:tr>
      <w:tr w:rsidR="00C43AF0" w:rsidRPr="00132E0C" w:rsidTr="00CF3D93">
        <w:trPr>
          <w:trHeight w:val="336"/>
        </w:trPr>
        <w:tc>
          <w:tcPr>
            <w:tcW w:w="3648" w:type="dxa"/>
            <w:shd w:val="clear" w:color="auto" w:fill="FFFFFF"/>
          </w:tcPr>
          <w:p w:rsidR="00C43AF0" w:rsidRPr="00A24510" w:rsidRDefault="0074265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Student ‘pass’ system and school system for tracking student’s location</w:t>
            </w:r>
          </w:p>
        </w:tc>
        <w:tc>
          <w:tcPr>
            <w:tcW w:w="3856" w:type="dxa"/>
            <w:shd w:val="clear" w:color="auto" w:fill="FFFFFF"/>
          </w:tcPr>
          <w:p w:rsidR="00C43AF0" w:rsidRPr="00C43AF0" w:rsidRDefault="00C43AF0" w:rsidP="00132E0C">
            <w:pPr>
              <w:spacing w:after="0" w:line="240" w:lineRule="auto"/>
              <w:rPr>
                <w:rFonts w:ascii="Arial" w:eastAsia="Times New Roman" w:hAnsi="Arial" w:cs="Arial"/>
                <w:lang w:val="en-GB" w:eastAsia="en-GB"/>
              </w:rPr>
            </w:pPr>
          </w:p>
        </w:tc>
        <w:tc>
          <w:tcPr>
            <w:tcW w:w="1134" w:type="dxa"/>
            <w:shd w:val="clear" w:color="auto" w:fill="FFFFFF"/>
          </w:tcPr>
          <w:p w:rsidR="00C43AF0" w:rsidRPr="00C43AF0" w:rsidRDefault="00C43AF0" w:rsidP="00132E0C">
            <w:pPr>
              <w:spacing w:after="0" w:line="240" w:lineRule="auto"/>
              <w:rPr>
                <w:rFonts w:ascii="Arial" w:eastAsia="Times New Roman" w:hAnsi="Arial" w:cs="Arial"/>
                <w:sz w:val="24"/>
                <w:szCs w:val="24"/>
                <w:lang w:val="en-GB" w:eastAsia="en-GB"/>
              </w:rPr>
            </w:pPr>
          </w:p>
        </w:tc>
      </w:tr>
      <w:tr w:rsidR="00C43AF0" w:rsidRPr="00132E0C" w:rsidTr="00CF3D93">
        <w:trPr>
          <w:trHeight w:val="336"/>
        </w:trPr>
        <w:tc>
          <w:tcPr>
            <w:tcW w:w="3648" w:type="dxa"/>
            <w:shd w:val="clear" w:color="auto" w:fill="FFFFFF"/>
          </w:tcPr>
          <w:p w:rsidR="00C43AF0" w:rsidRPr="00A24510" w:rsidRDefault="0074265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Appointment/recalls</w:t>
            </w:r>
          </w:p>
        </w:tc>
        <w:tc>
          <w:tcPr>
            <w:tcW w:w="3856" w:type="dxa"/>
            <w:shd w:val="clear" w:color="auto" w:fill="FFFFFF"/>
          </w:tcPr>
          <w:p w:rsidR="00C43AF0" w:rsidRPr="00C43AF0" w:rsidRDefault="00C43AF0" w:rsidP="00132E0C">
            <w:pPr>
              <w:spacing w:after="0" w:line="240" w:lineRule="auto"/>
              <w:rPr>
                <w:rFonts w:ascii="Arial" w:eastAsia="Times New Roman" w:hAnsi="Arial" w:cs="Arial"/>
                <w:lang w:val="en-GB" w:eastAsia="en-GB"/>
              </w:rPr>
            </w:pPr>
          </w:p>
        </w:tc>
        <w:tc>
          <w:tcPr>
            <w:tcW w:w="1134" w:type="dxa"/>
            <w:shd w:val="clear" w:color="auto" w:fill="FFFFFF"/>
          </w:tcPr>
          <w:p w:rsidR="00C43AF0" w:rsidRPr="00C43AF0" w:rsidRDefault="00C43AF0" w:rsidP="00132E0C">
            <w:pPr>
              <w:spacing w:after="0" w:line="240" w:lineRule="auto"/>
              <w:rPr>
                <w:rFonts w:ascii="Arial" w:eastAsia="Times New Roman" w:hAnsi="Arial" w:cs="Arial"/>
                <w:sz w:val="24"/>
                <w:szCs w:val="24"/>
                <w:lang w:val="en-GB" w:eastAsia="en-GB"/>
              </w:rPr>
            </w:pPr>
          </w:p>
        </w:tc>
      </w:tr>
      <w:tr w:rsidR="00742650" w:rsidRPr="00132E0C" w:rsidTr="00CF3D93">
        <w:trPr>
          <w:trHeight w:val="336"/>
        </w:trPr>
        <w:tc>
          <w:tcPr>
            <w:tcW w:w="3648" w:type="dxa"/>
            <w:shd w:val="clear" w:color="auto" w:fill="FFFFFF"/>
          </w:tcPr>
          <w:p w:rsidR="00742650" w:rsidRPr="00A24510" w:rsidRDefault="0074265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Internal/ external referrals</w:t>
            </w:r>
          </w:p>
        </w:tc>
        <w:tc>
          <w:tcPr>
            <w:tcW w:w="3856" w:type="dxa"/>
            <w:shd w:val="clear" w:color="auto" w:fill="FFFFFF"/>
          </w:tcPr>
          <w:p w:rsidR="00742650" w:rsidRPr="00C43AF0" w:rsidRDefault="00742650" w:rsidP="00132E0C">
            <w:pPr>
              <w:spacing w:after="0" w:line="240" w:lineRule="auto"/>
              <w:rPr>
                <w:rFonts w:ascii="Arial" w:eastAsia="Times New Roman" w:hAnsi="Arial" w:cs="Arial"/>
                <w:lang w:val="en-GB" w:eastAsia="en-GB"/>
              </w:rPr>
            </w:pPr>
          </w:p>
        </w:tc>
        <w:tc>
          <w:tcPr>
            <w:tcW w:w="1134" w:type="dxa"/>
            <w:shd w:val="clear" w:color="auto" w:fill="FFFFFF"/>
          </w:tcPr>
          <w:p w:rsidR="00742650" w:rsidRPr="00C43AF0" w:rsidRDefault="00742650" w:rsidP="00132E0C">
            <w:pPr>
              <w:spacing w:after="0" w:line="240" w:lineRule="auto"/>
              <w:rPr>
                <w:rFonts w:ascii="Arial" w:eastAsia="Times New Roman" w:hAnsi="Arial" w:cs="Arial"/>
                <w:sz w:val="24"/>
                <w:szCs w:val="24"/>
                <w:lang w:val="en-GB" w:eastAsia="en-GB"/>
              </w:rPr>
            </w:pPr>
          </w:p>
        </w:tc>
      </w:tr>
      <w:tr w:rsidR="00742650" w:rsidRPr="00132E0C" w:rsidTr="00CF3D93">
        <w:trPr>
          <w:trHeight w:val="336"/>
        </w:trPr>
        <w:tc>
          <w:tcPr>
            <w:tcW w:w="3648" w:type="dxa"/>
            <w:shd w:val="clear" w:color="auto" w:fill="FFFFFF"/>
          </w:tcPr>
          <w:p w:rsidR="00742650" w:rsidRPr="00A24510" w:rsidRDefault="0074265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Documentation of consultations</w:t>
            </w:r>
          </w:p>
        </w:tc>
        <w:tc>
          <w:tcPr>
            <w:tcW w:w="3856" w:type="dxa"/>
            <w:shd w:val="clear" w:color="auto" w:fill="FFFFFF"/>
          </w:tcPr>
          <w:p w:rsidR="00742650" w:rsidRPr="00C43AF0" w:rsidRDefault="00742650" w:rsidP="00132E0C">
            <w:pPr>
              <w:spacing w:after="0" w:line="240" w:lineRule="auto"/>
              <w:rPr>
                <w:rFonts w:ascii="Arial" w:eastAsia="Times New Roman" w:hAnsi="Arial" w:cs="Arial"/>
                <w:lang w:val="en-GB" w:eastAsia="en-GB"/>
              </w:rPr>
            </w:pPr>
          </w:p>
        </w:tc>
        <w:tc>
          <w:tcPr>
            <w:tcW w:w="1134" w:type="dxa"/>
            <w:shd w:val="clear" w:color="auto" w:fill="FFFFFF"/>
          </w:tcPr>
          <w:p w:rsidR="00742650" w:rsidRPr="00C43AF0" w:rsidRDefault="00742650" w:rsidP="00132E0C">
            <w:pPr>
              <w:spacing w:after="0" w:line="240" w:lineRule="auto"/>
              <w:rPr>
                <w:rFonts w:ascii="Arial" w:eastAsia="Times New Roman" w:hAnsi="Arial" w:cs="Arial"/>
                <w:sz w:val="24"/>
                <w:szCs w:val="24"/>
                <w:lang w:val="en-GB" w:eastAsia="en-GB"/>
              </w:rPr>
            </w:pPr>
          </w:p>
        </w:tc>
      </w:tr>
      <w:tr w:rsidR="00C05F53" w:rsidRPr="00132E0C" w:rsidTr="00CF3D93">
        <w:trPr>
          <w:trHeight w:val="336"/>
        </w:trPr>
        <w:tc>
          <w:tcPr>
            <w:tcW w:w="3648" w:type="dxa"/>
            <w:shd w:val="clear" w:color="auto" w:fill="FFFFFF"/>
          </w:tcPr>
          <w:p w:rsidR="00C05F53" w:rsidRPr="00A24510" w:rsidRDefault="00C05F53"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Medication procedure/ documentation</w:t>
            </w:r>
          </w:p>
        </w:tc>
        <w:tc>
          <w:tcPr>
            <w:tcW w:w="3856" w:type="dxa"/>
            <w:shd w:val="clear" w:color="auto" w:fill="FFFFFF"/>
          </w:tcPr>
          <w:p w:rsidR="00C05F53" w:rsidRPr="00C43AF0" w:rsidRDefault="00C05F53" w:rsidP="00132E0C">
            <w:pPr>
              <w:spacing w:after="0" w:line="240" w:lineRule="auto"/>
              <w:rPr>
                <w:rFonts w:ascii="Arial" w:eastAsia="Times New Roman" w:hAnsi="Arial" w:cs="Arial"/>
                <w:lang w:val="en-GB" w:eastAsia="en-GB"/>
              </w:rPr>
            </w:pPr>
          </w:p>
        </w:tc>
        <w:tc>
          <w:tcPr>
            <w:tcW w:w="1134" w:type="dxa"/>
            <w:shd w:val="clear" w:color="auto" w:fill="FFFFFF"/>
          </w:tcPr>
          <w:p w:rsidR="00C05F53" w:rsidRPr="00C43AF0" w:rsidRDefault="00C05F53" w:rsidP="00132E0C">
            <w:pPr>
              <w:spacing w:after="0" w:line="240" w:lineRule="auto"/>
              <w:rPr>
                <w:rFonts w:ascii="Arial" w:eastAsia="Times New Roman" w:hAnsi="Arial" w:cs="Arial"/>
                <w:sz w:val="24"/>
                <w:szCs w:val="24"/>
                <w:lang w:val="en-GB" w:eastAsia="en-GB"/>
              </w:rPr>
            </w:pPr>
          </w:p>
        </w:tc>
      </w:tr>
      <w:tr w:rsidR="003A4C25" w:rsidRPr="00132E0C" w:rsidTr="00CF3D93">
        <w:trPr>
          <w:trHeight w:val="336"/>
        </w:trPr>
        <w:tc>
          <w:tcPr>
            <w:tcW w:w="3648" w:type="dxa"/>
            <w:shd w:val="clear" w:color="auto" w:fill="FFFFFF"/>
          </w:tcPr>
          <w:p w:rsidR="003A4C25" w:rsidRPr="00A24510" w:rsidRDefault="003A4C25" w:rsidP="003A4C25">
            <w:pPr>
              <w:spacing w:after="0" w:line="240" w:lineRule="auto"/>
              <w:jc w:val="both"/>
              <w:rPr>
                <w:rFonts w:ascii="Arial" w:eastAsia="Times New Roman" w:hAnsi="Arial" w:cs="Arial"/>
                <w:lang w:val="en-GB" w:eastAsia="en-GB"/>
              </w:rPr>
            </w:pPr>
            <w:r w:rsidRPr="00A24510">
              <w:rPr>
                <w:rFonts w:ascii="Arial" w:eastAsia="Times New Roman" w:hAnsi="Arial" w:cs="Arial"/>
                <w:lang w:val="en-GB" w:eastAsia="en-GB"/>
              </w:rPr>
              <w:t>Infection control procedures at school and universal precautions</w:t>
            </w:r>
          </w:p>
        </w:tc>
        <w:tc>
          <w:tcPr>
            <w:tcW w:w="3856" w:type="dxa"/>
            <w:shd w:val="clear" w:color="auto" w:fill="FFFFFF"/>
          </w:tcPr>
          <w:p w:rsidR="003A4C25" w:rsidRPr="00C43AF0" w:rsidRDefault="003A4C25" w:rsidP="00132E0C">
            <w:pPr>
              <w:spacing w:after="0" w:line="240" w:lineRule="auto"/>
              <w:rPr>
                <w:rFonts w:ascii="Arial" w:eastAsia="Times New Roman" w:hAnsi="Arial" w:cs="Arial"/>
                <w:lang w:val="en-GB" w:eastAsia="en-GB"/>
              </w:rPr>
            </w:pPr>
          </w:p>
        </w:tc>
        <w:tc>
          <w:tcPr>
            <w:tcW w:w="1134" w:type="dxa"/>
            <w:shd w:val="clear" w:color="auto" w:fill="FFFFFF"/>
          </w:tcPr>
          <w:p w:rsidR="003A4C25" w:rsidRPr="00C43AF0" w:rsidRDefault="003A4C25" w:rsidP="00132E0C">
            <w:pPr>
              <w:spacing w:after="0" w:line="240" w:lineRule="auto"/>
              <w:rPr>
                <w:rFonts w:ascii="Arial" w:eastAsia="Times New Roman" w:hAnsi="Arial" w:cs="Arial"/>
                <w:sz w:val="24"/>
                <w:szCs w:val="24"/>
                <w:lang w:val="en-GB" w:eastAsia="en-GB"/>
              </w:rPr>
            </w:pPr>
          </w:p>
        </w:tc>
      </w:tr>
      <w:tr w:rsidR="00742650" w:rsidRPr="00132E0C" w:rsidTr="00CF3D93">
        <w:trPr>
          <w:trHeight w:val="336"/>
        </w:trPr>
        <w:tc>
          <w:tcPr>
            <w:tcW w:w="3648" w:type="dxa"/>
            <w:shd w:val="clear" w:color="auto" w:fill="FFFFFF"/>
          </w:tcPr>
          <w:p w:rsidR="00742650" w:rsidRPr="00A24510" w:rsidRDefault="00367A43"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Confidentiality and sharing information</w:t>
            </w:r>
          </w:p>
        </w:tc>
        <w:tc>
          <w:tcPr>
            <w:tcW w:w="3856" w:type="dxa"/>
            <w:shd w:val="clear" w:color="auto" w:fill="FFFFFF"/>
          </w:tcPr>
          <w:p w:rsidR="00742650" w:rsidRPr="00C43AF0" w:rsidRDefault="00742650" w:rsidP="00132E0C">
            <w:pPr>
              <w:spacing w:after="0" w:line="240" w:lineRule="auto"/>
              <w:rPr>
                <w:rFonts w:ascii="Arial" w:eastAsia="Times New Roman" w:hAnsi="Arial" w:cs="Arial"/>
                <w:lang w:val="en-GB" w:eastAsia="en-GB"/>
              </w:rPr>
            </w:pPr>
          </w:p>
        </w:tc>
        <w:tc>
          <w:tcPr>
            <w:tcW w:w="1134" w:type="dxa"/>
            <w:shd w:val="clear" w:color="auto" w:fill="FFFFFF"/>
          </w:tcPr>
          <w:p w:rsidR="00742650" w:rsidRPr="00C43AF0" w:rsidRDefault="00742650" w:rsidP="00132E0C">
            <w:pPr>
              <w:spacing w:after="0" w:line="240" w:lineRule="auto"/>
              <w:rPr>
                <w:rFonts w:ascii="Arial" w:eastAsia="Times New Roman" w:hAnsi="Arial" w:cs="Arial"/>
                <w:sz w:val="24"/>
                <w:szCs w:val="24"/>
                <w:lang w:val="en-GB" w:eastAsia="en-GB"/>
              </w:rPr>
            </w:pPr>
          </w:p>
        </w:tc>
      </w:tr>
      <w:tr w:rsidR="00742650" w:rsidRPr="00132E0C" w:rsidTr="00CF3D93">
        <w:trPr>
          <w:trHeight w:val="336"/>
        </w:trPr>
        <w:tc>
          <w:tcPr>
            <w:tcW w:w="3648" w:type="dxa"/>
            <w:shd w:val="clear" w:color="auto" w:fill="FFFFFF"/>
          </w:tcPr>
          <w:p w:rsidR="00742650" w:rsidRPr="00A24510" w:rsidRDefault="00367A43"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Contacting family</w:t>
            </w:r>
          </w:p>
        </w:tc>
        <w:tc>
          <w:tcPr>
            <w:tcW w:w="3856" w:type="dxa"/>
            <w:shd w:val="clear" w:color="auto" w:fill="FFFFFF"/>
          </w:tcPr>
          <w:p w:rsidR="00742650" w:rsidRPr="00C43AF0" w:rsidRDefault="00742650" w:rsidP="00132E0C">
            <w:pPr>
              <w:spacing w:after="0" w:line="240" w:lineRule="auto"/>
              <w:rPr>
                <w:rFonts w:ascii="Arial" w:eastAsia="Times New Roman" w:hAnsi="Arial" w:cs="Arial"/>
                <w:lang w:val="en-GB" w:eastAsia="en-GB"/>
              </w:rPr>
            </w:pPr>
          </w:p>
        </w:tc>
        <w:tc>
          <w:tcPr>
            <w:tcW w:w="1134" w:type="dxa"/>
            <w:shd w:val="clear" w:color="auto" w:fill="FFFFFF"/>
          </w:tcPr>
          <w:p w:rsidR="00742650" w:rsidRPr="00C43AF0" w:rsidRDefault="00742650" w:rsidP="00132E0C">
            <w:pPr>
              <w:spacing w:after="0" w:line="240" w:lineRule="auto"/>
              <w:rPr>
                <w:rFonts w:ascii="Arial" w:eastAsia="Times New Roman" w:hAnsi="Arial" w:cs="Arial"/>
                <w:sz w:val="24"/>
                <w:szCs w:val="24"/>
                <w:lang w:val="en-GB" w:eastAsia="en-GB"/>
              </w:rPr>
            </w:pPr>
          </w:p>
        </w:tc>
      </w:tr>
      <w:tr w:rsidR="000B0507" w:rsidRPr="00132E0C" w:rsidTr="00CF3D93">
        <w:trPr>
          <w:trHeight w:val="336"/>
        </w:trPr>
        <w:tc>
          <w:tcPr>
            <w:tcW w:w="3648" w:type="dxa"/>
            <w:shd w:val="clear" w:color="auto" w:fill="FFFFFF"/>
          </w:tcPr>
          <w:p w:rsidR="000B0507" w:rsidRPr="00A24510" w:rsidRDefault="00614E28"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Sending students home</w:t>
            </w:r>
          </w:p>
        </w:tc>
        <w:tc>
          <w:tcPr>
            <w:tcW w:w="3856" w:type="dxa"/>
            <w:shd w:val="clear" w:color="auto" w:fill="FFFFFF"/>
          </w:tcPr>
          <w:p w:rsidR="000B0507" w:rsidRPr="00C43AF0" w:rsidRDefault="000B0507" w:rsidP="00132E0C">
            <w:pPr>
              <w:spacing w:after="0" w:line="240" w:lineRule="auto"/>
              <w:rPr>
                <w:rFonts w:ascii="Arial" w:eastAsia="Times New Roman" w:hAnsi="Arial" w:cs="Arial"/>
                <w:lang w:val="en-GB" w:eastAsia="en-GB"/>
              </w:rPr>
            </w:pPr>
          </w:p>
        </w:tc>
        <w:tc>
          <w:tcPr>
            <w:tcW w:w="1134" w:type="dxa"/>
            <w:shd w:val="clear" w:color="auto" w:fill="FFFFFF"/>
          </w:tcPr>
          <w:p w:rsidR="000B0507" w:rsidRPr="00C43AF0" w:rsidRDefault="000B0507" w:rsidP="00132E0C">
            <w:pPr>
              <w:spacing w:after="0" w:line="240" w:lineRule="auto"/>
              <w:rPr>
                <w:rFonts w:ascii="Arial" w:eastAsia="Times New Roman" w:hAnsi="Arial" w:cs="Arial"/>
                <w:sz w:val="24"/>
                <w:szCs w:val="24"/>
                <w:lang w:val="en-GB" w:eastAsia="en-GB"/>
              </w:rPr>
            </w:pPr>
          </w:p>
        </w:tc>
      </w:tr>
      <w:tr w:rsidR="00614E28" w:rsidRPr="00132E0C" w:rsidTr="00CF3D93">
        <w:trPr>
          <w:trHeight w:val="336"/>
        </w:trPr>
        <w:tc>
          <w:tcPr>
            <w:tcW w:w="3648" w:type="dxa"/>
            <w:shd w:val="clear" w:color="auto" w:fill="FFFFFF"/>
          </w:tcPr>
          <w:p w:rsidR="00614E28" w:rsidRPr="00A24510" w:rsidRDefault="00614E28"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Student appointment outside school</w:t>
            </w:r>
          </w:p>
        </w:tc>
        <w:tc>
          <w:tcPr>
            <w:tcW w:w="3856" w:type="dxa"/>
            <w:shd w:val="clear" w:color="auto" w:fill="FFFFFF"/>
          </w:tcPr>
          <w:p w:rsidR="00614E28" w:rsidRPr="00C43AF0" w:rsidRDefault="00614E28" w:rsidP="00132E0C">
            <w:pPr>
              <w:spacing w:after="0" w:line="240" w:lineRule="auto"/>
              <w:rPr>
                <w:rFonts w:ascii="Arial" w:eastAsia="Times New Roman" w:hAnsi="Arial" w:cs="Arial"/>
                <w:lang w:val="en-GB" w:eastAsia="en-GB"/>
              </w:rPr>
            </w:pPr>
          </w:p>
        </w:tc>
        <w:tc>
          <w:tcPr>
            <w:tcW w:w="1134" w:type="dxa"/>
            <w:shd w:val="clear" w:color="auto" w:fill="FFFFFF"/>
          </w:tcPr>
          <w:p w:rsidR="00614E28" w:rsidRPr="00C43AF0" w:rsidRDefault="00614E28" w:rsidP="00132E0C">
            <w:pPr>
              <w:spacing w:after="0" w:line="240" w:lineRule="auto"/>
              <w:rPr>
                <w:rFonts w:ascii="Arial" w:eastAsia="Times New Roman" w:hAnsi="Arial" w:cs="Arial"/>
                <w:sz w:val="24"/>
                <w:szCs w:val="24"/>
                <w:lang w:val="en-GB" w:eastAsia="en-GB"/>
              </w:rPr>
            </w:pPr>
          </w:p>
        </w:tc>
      </w:tr>
      <w:tr w:rsidR="007B06B4" w:rsidRPr="00132E0C" w:rsidTr="00CF3D93">
        <w:trPr>
          <w:trHeight w:val="336"/>
        </w:trPr>
        <w:tc>
          <w:tcPr>
            <w:tcW w:w="3648" w:type="dxa"/>
            <w:shd w:val="clear" w:color="auto" w:fill="FFFFFF"/>
          </w:tcPr>
          <w:p w:rsidR="007B06B4" w:rsidRPr="00A24510" w:rsidRDefault="007B06B4"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Transporting students</w:t>
            </w:r>
            <w:r w:rsidR="00160EC3" w:rsidRPr="00A24510">
              <w:rPr>
                <w:rFonts w:ascii="Arial" w:eastAsia="Times New Roman" w:hAnsi="Arial" w:cs="Arial"/>
                <w:lang w:val="en-GB" w:eastAsia="en-GB"/>
              </w:rPr>
              <w:t>,</w:t>
            </w:r>
            <w:r w:rsidR="00AC2F6F" w:rsidRPr="00A24510">
              <w:rPr>
                <w:rFonts w:ascii="Arial" w:eastAsia="Times New Roman" w:hAnsi="Arial" w:cs="Arial"/>
                <w:lang w:val="en-GB" w:eastAsia="en-GB"/>
              </w:rPr>
              <w:t xml:space="preserve"> travel allo</w:t>
            </w:r>
            <w:r w:rsidR="00160EC3" w:rsidRPr="00A24510">
              <w:rPr>
                <w:rFonts w:ascii="Arial" w:eastAsia="Times New Roman" w:hAnsi="Arial" w:cs="Arial"/>
                <w:lang w:val="en-GB" w:eastAsia="en-GB"/>
              </w:rPr>
              <w:t>wance</w:t>
            </w:r>
          </w:p>
        </w:tc>
        <w:tc>
          <w:tcPr>
            <w:tcW w:w="3856" w:type="dxa"/>
            <w:shd w:val="clear" w:color="auto" w:fill="FFFFFF"/>
          </w:tcPr>
          <w:p w:rsidR="007B06B4" w:rsidRPr="00C43AF0" w:rsidRDefault="007B06B4" w:rsidP="00132E0C">
            <w:pPr>
              <w:spacing w:after="0" w:line="240" w:lineRule="auto"/>
              <w:rPr>
                <w:rFonts w:ascii="Arial" w:eastAsia="Times New Roman" w:hAnsi="Arial" w:cs="Arial"/>
                <w:lang w:val="en-GB" w:eastAsia="en-GB"/>
              </w:rPr>
            </w:pPr>
          </w:p>
        </w:tc>
        <w:tc>
          <w:tcPr>
            <w:tcW w:w="1134" w:type="dxa"/>
            <w:shd w:val="clear" w:color="auto" w:fill="FFFFFF"/>
          </w:tcPr>
          <w:p w:rsidR="007B06B4" w:rsidRPr="00C43AF0" w:rsidRDefault="007B06B4" w:rsidP="00132E0C">
            <w:pPr>
              <w:spacing w:after="0" w:line="240" w:lineRule="auto"/>
              <w:rPr>
                <w:rFonts w:ascii="Arial" w:eastAsia="Times New Roman" w:hAnsi="Arial" w:cs="Arial"/>
                <w:sz w:val="24"/>
                <w:szCs w:val="24"/>
                <w:lang w:val="en-GB" w:eastAsia="en-GB"/>
              </w:rPr>
            </w:pPr>
          </w:p>
        </w:tc>
      </w:tr>
      <w:tr w:rsidR="00367A43" w:rsidRPr="00132E0C" w:rsidTr="00CF3D93">
        <w:trPr>
          <w:trHeight w:val="336"/>
        </w:trPr>
        <w:tc>
          <w:tcPr>
            <w:tcW w:w="3648" w:type="dxa"/>
            <w:shd w:val="clear" w:color="auto" w:fill="FFFFFF"/>
          </w:tcPr>
          <w:p w:rsidR="00367A43" w:rsidRPr="00A24510" w:rsidRDefault="000B0507"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Identifying students with pre-existing health conditions</w:t>
            </w:r>
            <w:r w:rsidR="00590F05" w:rsidRPr="00A24510">
              <w:rPr>
                <w:rFonts w:ascii="Arial" w:eastAsia="Times New Roman" w:hAnsi="Arial" w:cs="Arial"/>
                <w:lang w:val="en-GB" w:eastAsia="en-GB"/>
              </w:rPr>
              <w:t xml:space="preserve"> </w:t>
            </w:r>
            <w:r w:rsidR="00835FD2" w:rsidRPr="00A24510">
              <w:rPr>
                <w:rFonts w:ascii="Arial" w:eastAsia="Times New Roman" w:hAnsi="Arial" w:cs="Arial"/>
                <w:lang w:val="en-GB" w:eastAsia="en-GB"/>
              </w:rPr>
              <w:t>and their care plans</w:t>
            </w:r>
          </w:p>
        </w:tc>
        <w:tc>
          <w:tcPr>
            <w:tcW w:w="3856" w:type="dxa"/>
            <w:shd w:val="clear" w:color="auto" w:fill="FFFFFF"/>
          </w:tcPr>
          <w:p w:rsidR="00367A43" w:rsidRPr="00C43AF0" w:rsidRDefault="00367A43" w:rsidP="00132E0C">
            <w:pPr>
              <w:spacing w:after="0" w:line="240" w:lineRule="auto"/>
              <w:rPr>
                <w:rFonts w:ascii="Arial" w:eastAsia="Times New Roman" w:hAnsi="Arial" w:cs="Arial"/>
                <w:lang w:val="en-GB" w:eastAsia="en-GB"/>
              </w:rPr>
            </w:pPr>
          </w:p>
        </w:tc>
        <w:tc>
          <w:tcPr>
            <w:tcW w:w="1134" w:type="dxa"/>
            <w:shd w:val="clear" w:color="auto" w:fill="FFFFFF"/>
          </w:tcPr>
          <w:p w:rsidR="00367A43" w:rsidRPr="00C43AF0" w:rsidRDefault="00367A43" w:rsidP="00132E0C">
            <w:pPr>
              <w:spacing w:after="0" w:line="240" w:lineRule="auto"/>
              <w:rPr>
                <w:rFonts w:ascii="Arial" w:eastAsia="Times New Roman" w:hAnsi="Arial" w:cs="Arial"/>
                <w:sz w:val="24"/>
                <w:szCs w:val="24"/>
                <w:lang w:val="en-GB" w:eastAsia="en-GB"/>
              </w:rPr>
            </w:pPr>
          </w:p>
        </w:tc>
      </w:tr>
      <w:tr w:rsidR="00367A43" w:rsidRPr="00132E0C" w:rsidTr="00CF3D93">
        <w:trPr>
          <w:trHeight w:val="336"/>
        </w:trPr>
        <w:tc>
          <w:tcPr>
            <w:tcW w:w="3648" w:type="dxa"/>
            <w:shd w:val="clear" w:color="auto" w:fill="FFFFFF"/>
          </w:tcPr>
          <w:p w:rsidR="00367A43" w:rsidRPr="00A24510" w:rsidRDefault="000B0507"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ACC registration</w:t>
            </w:r>
          </w:p>
        </w:tc>
        <w:tc>
          <w:tcPr>
            <w:tcW w:w="3856" w:type="dxa"/>
            <w:shd w:val="clear" w:color="auto" w:fill="FFFFFF"/>
          </w:tcPr>
          <w:p w:rsidR="00367A43" w:rsidRPr="00C43AF0" w:rsidRDefault="00367A43" w:rsidP="00132E0C">
            <w:pPr>
              <w:spacing w:after="0" w:line="240" w:lineRule="auto"/>
              <w:rPr>
                <w:rFonts w:ascii="Arial" w:eastAsia="Times New Roman" w:hAnsi="Arial" w:cs="Arial"/>
                <w:lang w:val="en-GB" w:eastAsia="en-GB"/>
              </w:rPr>
            </w:pPr>
          </w:p>
        </w:tc>
        <w:tc>
          <w:tcPr>
            <w:tcW w:w="1134" w:type="dxa"/>
            <w:shd w:val="clear" w:color="auto" w:fill="FFFFFF"/>
          </w:tcPr>
          <w:p w:rsidR="00367A43" w:rsidRPr="00C43AF0" w:rsidRDefault="00367A43" w:rsidP="00132E0C">
            <w:pPr>
              <w:spacing w:after="0" w:line="240" w:lineRule="auto"/>
              <w:rPr>
                <w:rFonts w:ascii="Arial" w:eastAsia="Times New Roman" w:hAnsi="Arial" w:cs="Arial"/>
                <w:sz w:val="24"/>
                <w:szCs w:val="24"/>
                <w:lang w:val="en-GB" w:eastAsia="en-GB"/>
              </w:rPr>
            </w:pPr>
          </w:p>
        </w:tc>
      </w:tr>
      <w:tr w:rsidR="00742650" w:rsidRPr="00132E0C" w:rsidTr="00CF3D93">
        <w:trPr>
          <w:trHeight w:val="336"/>
        </w:trPr>
        <w:tc>
          <w:tcPr>
            <w:tcW w:w="3648" w:type="dxa"/>
            <w:shd w:val="clear" w:color="auto" w:fill="FFFFFF"/>
          </w:tcPr>
          <w:p w:rsidR="00742650" w:rsidRPr="00A24510" w:rsidRDefault="00486B3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Staff health and safety</w:t>
            </w:r>
            <w:r w:rsidR="00EB089A" w:rsidRPr="00A24510">
              <w:rPr>
                <w:rFonts w:ascii="Arial" w:eastAsia="Times New Roman" w:hAnsi="Arial" w:cs="Arial"/>
                <w:lang w:val="en-GB" w:eastAsia="en-GB"/>
              </w:rPr>
              <w:t xml:space="preserve"> and how to organise staff flu </w:t>
            </w:r>
            <w:r w:rsidR="00471C23" w:rsidRPr="00A24510">
              <w:rPr>
                <w:rFonts w:ascii="Arial" w:eastAsia="Times New Roman" w:hAnsi="Arial" w:cs="Arial"/>
                <w:lang w:val="en-GB" w:eastAsia="en-GB"/>
              </w:rPr>
              <w:t>vaccines</w:t>
            </w:r>
          </w:p>
        </w:tc>
        <w:tc>
          <w:tcPr>
            <w:tcW w:w="3856" w:type="dxa"/>
            <w:shd w:val="clear" w:color="auto" w:fill="FFFFFF"/>
          </w:tcPr>
          <w:p w:rsidR="00742650" w:rsidRPr="00C43AF0" w:rsidRDefault="00742650" w:rsidP="00132E0C">
            <w:pPr>
              <w:spacing w:after="0" w:line="240" w:lineRule="auto"/>
              <w:rPr>
                <w:rFonts w:ascii="Arial" w:eastAsia="Times New Roman" w:hAnsi="Arial" w:cs="Arial"/>
                <w:lang w:val="en-GB" w:eastAsia="en-GB"/>
              </w:rPr>
            </w:pPr>
          </w:p>
        </w:tc>
        <w:tc>
          <w:tcPr>
            <w:tcW w:w="1134" w:type="dxa"/>
            <w:shd w:val="clear" w:color="auto" w:fill="FFFFFF"/>
          </w:tcPr>
          <w:p w:rsidR="00742650" w:rsidRPr="00C43AF0" w:rsidRDefault="00742650" w:rsidP="00132E0C">
            <w:pPr>
              <w:spacing w:after="0" w:line="240" w:lineRule="auto"/>
              <w:rPr>
                <w:rFonts w:ascii="Arial" w:eastAsia="Times New Roman" w:hAnsi="Arial" w:cs="Arial"/>
                <w:sz w:val="24"/>
                <w:szCs w:val="24"/>
                <w:lang w:val="en-GB" w:eastAsia="en-GB"/>
              </w:rPr>
            </w:pPr>
          </w:p>
        </w:tc>
      </w:tr>
      <w:tr w:rsidR="00B60DD7" w:rsidRPr="00132E0C" w:rsidTr="00CF3D93">
        <w:trPr>
          <w:trHeight w:val="336"/>
        </w:trPr>
        <w:tc>
          <w:tcPr>
            <w:tcW w:w="3648" w:type="dxa"/>
            <w:shd w:val="clear" w:color="auto" w:fill="FFFFFF"/>
          </w:tcPr>
          <w:p w:rsidR="00B60DD7" w:rsidRPr="00B60DD7" w:rsidRDefault="00C25C2D" w:rsidP="00132E0C">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Clinic </w:t>
            </w:r>
            <w:r w:rsidR="00B60DD7" w:rsidRPr="00B60DD7">
              <w:rPr>
                <w:rFonts w:ascii="Arial" w:eastAsia="Times New Roman" w:hAnsi="Arial" w:cs="Arial"/>
                <w:b/>
                <w:sz w:val="24"/>
                <w:szCs w:val="24"/>
                <w:lang w:val="en-GB" w:eastAsia="en-GB"/>
              </w:rPr>
              <w:t>Emergency response</w:t>
            </w:r>
          </w:p>
        </w:tc>
        <w:tc>
          <w:tcPr>
            <w:tcW w:w="3856" w:type="dxa"/>
            <w:shd w:val="clear" w:color="auto" w:fill="FFFFFF"/>
          </w:tcPr>
          <w:p w:rsidR="00B60DD7" w:rsidRPr="00132E0C" w:rsidRDefault="00B60DD7" w:rsidP="00132E0C">
            <w:pPr>
              <w:spacing w:after="0" w:line="240" w:lineRule="auto"/>
              <w:rPr>
                <w:rFonts w:ascii="Arial" w:eastAsia="Times New Roman" w:hAnsi="Arial" w:cs="Arial"/>
                <w:lang w:val="en-GB" w:eastAsia="en-GB"/>
              </w:rPr>
            </w:pPr>
          </w:p>
        </w:tc>
        <w:tc>
          <w:tcPr>
            <w:tcW w:w="1134" w:type="dxa"/>
            <w:shd w:val="clear" w:color="auto" w:fill="FFFFFF"/>
          </w:tcPr>
          <w:p w:rsidR="00B60DD7" w:rsidRPr="00132E0C" w:rsidRDefault="00B60DD7" w:rsidP="00132E0C">
            <w:pPr>
              <w:spacing w:after="0" w:line="240" w:lineRule="auto"/>
              <w:rPr>
                <w:rFonts w:ascii="Arial" w:eastAsia="Times New Roman" w:hAnsi="Arial" w:cs="Arial"/>
                <w:sz w:val="24"/>
                <w:szCs w:val="24"/>
                <w:lang w:val="en-GB" w:eastAsia="en-GB"/>
              </w:rPr>
            </w:pPr>
          </w:p>
        </w:tc>
      </w:tr>
      <w:tr w:rsidR="00132E0C" w:rsidRPr="00132E0C" w:rsidTr="00CF3D93">
        <w:trPr>
          <w:trHeight w:val="336"/>
        </w:trPr>
        <w:tc>
          <w:tcPr>
            <w:tcW w:w="3648" w:type="dxa"/>
            <w:shd w:val="clear" w:color="auto" w:fill="FFFFFF"/>
          </w:tcPr>
          <w:p w:rsidR="00132E0C" w:rsidRPr="00A24510" w:rsidRDefault="009A418B"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Use of </w:t>
            </w:r>
            <w:r w:rsidR="00132E0C" w:rsidRPr="00A24510">
              <w:rPr>
                <w:rFonts w:ascii="Arial" w:eastAsia="Times New Roman" w:hAnsi="Arial" w:cs="Arial"/>
                <w:lang w:val="en-GB" w:eastAsia="en-GB"/>
              </w:rPr>
              <w:t>Fire alarms</w:t>
            </w:r>
            <w:r w:rsidRPr="00A24510">
              <w:rPr>
                <w:rFonts w:ascii="Arial" w:eastAsia="Times New Roman" w:hAnsi="Arial" w:cs="Arial"/>
                <w:lang w:val="en-GB" w:eastAsia="en-GB"/>
              </w:rPr>
              <w:t xml:space="preserve"> and</w:t>
            </w:r>
            <w:r w:rsidR="00132E0C" w:rsidRPr="00A24510">
              <w:rPr>
                <w:rFonts w:ascii="Arial" w:eastAsia="Times New Roman" w:hAnsi="Arial" w:cs="Arial"/>
                <w:lang w:val="en-GB" w:eastAsia="en-GB"/>
              </w:rPr>
              <w:t xml:space="preserve"> extinguishers</w:t>
            </w:r>
          </w:p>
        </w:tc>
        <w:tc>
          <w:tcPr>
            <w:tcW w:w="3856"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34"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EF710B" w:rsidRPr="00132E0C" w:rsidTr="00CF3D93">
        <w:trPr>
          <w:trHeight w:val="336"/>
        </w:trPr>
        <w:tc>
          <w:tcPr>
            <w:tcW w:w="3648" w:type="dxa"/>
            <w:shd w:val="clear" w:color="auto" w:fill="FFFFFF"/>
          </w:tcPr>
          <w:p w:rsidR="00EF710B" w:rsidRPr="00A24510" w:rsidRDefault="00EF710B"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lastRenderedPageBreak/>
              <w:t>First aid bag</w:t>
            </w:r>
            <w:r w:rsidR="00521EB6" w:rsidRPr="00A24510">
              <w:rPr>
                <w:rFonts w:ascii="Arial" w:eastAsia="Times New Roman" w:hAnsi="Arial" w:cs="Arial"/>
                <w:lang w:val="en-GB" w:eastAsia="en-GB"/>
              </w:rPr>
              <w:t xml:space="preserve"> and Defibrillator</w:t>
            </w:r>
          </w:p>
        </w:tc>
        <w:tc>
          <w:tcPr>
            <w:tcW w:w="3856" w:type="dxa"/>
            <w:shd w:val="clear" w:color="auto" w:fill="FFFFFF"/>
          </w:tcPr>
          <w:p w:rsidR="00EF710B" w:rsidRPr="00132E0C" w:rsidRDefault="00EF710B" w:rsidP="00132E0C">
            <w:pPr>
              <w:spacing w:after="0" w:line="240" w:lineRule="auto"/>
              <w:rPr>
                <w:rFonts w:ascii="Arial" w:eastAsia="Times New Roman" w:hAnsi="Arial" w:cs="Arial"/>
                <w:lang w:val="en-GB" w:eastAsia="en-GB"/>
              </w:rPr>
            </w:pPr>
          </w:p>
        </w:tc>
        <w:tc>
          <w:tcPr>
            <w:tcW w:w="1134" w:type="dxa"/>
            <w:shd w:val="clear" w:color="auto" w:fill="FFFFFF"/>
          </w:tcPr>
          <w:p w:rsidR="00EF710B" w:rsidRPr="00132E0C" w:rsidRDefault="00EF710B" w:rsidP="00132E0C">
            <w:pPr>
              <w:spacing w:after="0" w:line="240" w:lineRule="auto"/>
              <w:rPr>
                <w:rFonts w:ascii="Arial" w:eastAsia="Times New Roman" w:hAnsi="Arial" w:cs="Arial"/>
                <w:sz w:val="24"/>
                <w:szCs w:val="24"/>
                <w:lang w:val="en-GB" w:eastAsia="en-GB"/>
              </w:rPr>
            </w:pPr>
          </w:p>
        </w:tc>
      </w:tr>
      <w:tr w:rsidR="00EF710B" w:rsidRPr="00132E0C" w:rsidTr="00CF3D93">
        <w:trPr>
          <w:trHeight w:val="336"/>
        </w:trPr>
        <w:tc>
          <w:tcPr>
            <w:tcW w:w="3648" w:type="dxa"/>
            <w:shd w:val="clear" w:color="auto" w:fill="FFFFFF"/>
          </w:tcPr>
          <w:p w:rsidR="00EF710B" w:rsidRPr="00A24510" w:rsidRDefault="00EF710B"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Oxygen and emergency equipment</w:t>
            </w:r>
          </w:p>
        </w:tc>
        <w:tc>
          <w:tcPr>
            <w:tcW w:w="3856" w:type="dxa"/>
            <w:shd w:val="clear" w:color="auto" w:fill="FFFFFF"/>
          </w:tcPr>
          <w:p w:rsidR="00EF710B" w:rsidRPr="00132E0C" w:rsidRDefault="00EF710B" w:rsidP="00132E0C">
            <w:pPr>
              <w:spacing w:after="0" w:line="240" w:lineRule="auto"/>
              <w:rPr>
                <w:rFonts w:ascii="Arial" w:eastAsia="Times New Roman" w:hAnsi="Arial" w:cs="Arial"/>
                <w:lang w:val="en-GB" w:eastAsia="en-GB"/>
              </w:rPr>
            </w:pPr>
          </w:p>
        </w:tc>
        <w:tc>
          <w:tcPr>
            <w:tcW w:w="1134" w:type="dxa"/>
            <w:shd w:val="clear" w:color="auto" w:fill="FFFFFF"/>
          </w:tcPr>
          <w:p w:rsidR="00EF710B" w:rsidRPr="00132E0C" w:rsidRDefault="00EF710B" w:rsidP="00132E0C">
            <w:pPr>
              <w:spacing w:after="0" w:line="240" w:lineRule="auto"/>
              <w:rPr>
                <w:rFonts w:ascii="Arial" w:eastAsia="Times New Roman" w:hAnsi="Arial" w:cs="Arial"/>
                <w:sz w:val="24"/>
                <w:szCs w:val="24"/>
                <w:lang w:val="en-GB" w:eastAsia="en-GB"/>
              </w:rPr>
            </w:pPr>
          </w:p>
        </w:tc>
      </w:tr>
      <w:tr w:rsidR="00132E0C" w:rsidRPr="00132E0C" w:rsidTr="00CF3D93">
        <w:trPr>
          <w:trHeight w:val="360"/>
        </w:trPr>
        <w:tc>
          <w:tcPr>
            <w:tcW w:w="3648" w:type="dxa"/>
            <w:shd w:val="clear" w:color="auto" w:fill="FFFFFF"/>
          </w:tcPr>
          <w:p w:rsidR="00132E0C" w:rsidRPr="00A24510" w:rsidRDefault="00132E0C"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Disaster box</w:t>
            </w:r>
            <w:r w:rsidR="006A1FCC" w:rsidRPr="00A24510">
              <w:rPr>
                <w:rFonts w:ascii="Arial" w:eastAsia="Times New Roman" w:hAnsi="Arial" w:cs="Arial"/>
                <w:lang w:val="en-GB" w:eastAsia="en-GB"/>
              </w:rPr>
              <w:t>/ earthquake kit</w:t>
            </w:r>
          </w:p>
        </w:tc>
        <w:tc>
          <w:tcPr>
            <w:tcW w:w="3856"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34"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6954CA" w:rsidRPr="00132E0C" w:rsidTr="00CF3D93">
        <w:trPr>
          <w:trHeight w:val="360"/>
        </w:trPr>
        <w:tc>
          <w:tcPr>
            <w:tcW w:w="3648" w:type="dxa"/>
            <w:shd w:val="clear" w:color="auto" w:fill="FFFFFF"/>
          </w:tcPr>
          <w:p w:rsidR="006954CA" w:rsidRPr="00A24510" w:rsidRDefault="006954CA"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First Aid locations around school</w:t>
            </w:r>
            <w:r w:rsidR="00C10AF9" w:rsidRPr="00A24510">
              <w:rPr>
                <w:rFonts w:ascii="Arial" w:eastAsia="Times New Roman" w:hAnsi="Arial" w:cs="Arial"/>
                <w:lang w:val="en-GB" w:eastAsia="en-GB"/>
              </w:rPr>
              <w:t>, including First Aids ki</w:t>
            </w:r>
            <w:r w:rsidR="00726404">
              <w:rPr>
                <w:rFonts w:ascii="Arial" w:eastAsia="Times New Roman" w:hAnsi="Arial" w:cs="Arial"/>
                <w:lang w:val="en-GB" w:eastAsia="en-GB"/>
              </w:rPr>
              <w:t>t</w:t>
            </w:r>
            <w:r w:rsidR="00C10AF9" w:rsidRPr="00A24510">
              <w:rPr>
                <w:rFonts w:ascii="Arial" w:eastAsia="Times New Roman" w:hAnsi="Arial" w:cs="Arial"/>
                <w:lang w:val="en-GB" w:eastAsia="en-GB"/>
              </w:rPr>
              <w:t>s for sports teams</w:t>
            </w:r>
          </w:p>
        </w:tc>
        <w:tc>
          <w:tcPr>
            <w:tcW w:w="3856" w:type="dxa"/>
            <w:shd w:val="clear" w:color="auto" w:fill="FFFFFF"/>
          </w:tcPr>
          <w:p w:rsidR="006954CA" w:rsidRPr="00132E0C" w:rsidRDefault="006954CA" w:rsidP="00132E0C">
            <w:pPr>
              <w:spacing w:after="0" w:line="240" w:lineRule="auto"/>
              <w:rPr>
                <w:rFonts w:ascii="Arial" w:eastAsia="Times New Roman" w:hAnsi="Arial" w:cs="Arial"/>
                <w:lang w:val="en-GB" w:eastAsia="en-GB"/>
              </w:rPr>
            </w:pPr>
          </w:p>
        </w:tc>
        <w:tc>
          <w:tcPr>
            <w:tcW w:w="1134" w:type="dxa"/>
            <w:shd w:val="clear" w:color="auto" w:fill="FFFFFF"/>
          </w:tcPr>
          <w:p w:rsidR="006954CA" w:rsidRPr="00132E0C" w:rsidRDefault="006954CA" w:rsidP="00132E0C">
            <w:pPr>
              <w:spacing w:after="0" w:line="240" w:lineRule="auto"/>
              <w:rPr>
                <w:rFonts w:ascii="Arial" w:eastAsia="Times New Roman" w:hAnsi="Arial" w:cs="Arial"/>
                <w:sz w:val="24"/>
                <w:szCs w:val="24"/>
                <w:lang w:val="en-GB" w:eastAsia="en-GB"/>
              </w:rPr>
            </w:pPr>
          </w:p>
        </w:tc>
      </w:tr>
      <w:tr w:rsidR="006954CA" w:rsidRPr="00132E0C" w:rsidTr="00CF3D93">
        <w:trPr>
          <w:trHeight w:val="360"/>
        </w:trPr>
        <w:tc>
          <w:tcPr>
            <w:tcW w:w="3648" w:type="dxa"/>
            <w:shd w:val="clear" w:color="auto" w:fill="FFFFFF"/>
          </w:tcPr>
          <w:p w:rsidR="006954CA" w:rsidRPr="00A24510" w:rsidRDefault="006954CA"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List of First Aid trained staff</w:t>
            </w:r>
          </w:p>
        </w:tc>
        <w:tc>
          <w:tcPr>
            <w:tcW w:w="3856" w:type="dxa"/>
            <w:shd w:val="clear" w:color="auto" w:fill="FFFFFF"/>
          </w:tcPr>
          <w:p w:rsidR="006954CA" w:rsidRPr="00132E0C" w:rsidRDefault="006954CA" w:rsidP="00132E0C">
            <w:pPr>
              <w:spacing w:after="0" w:line="240" w:lineRule="auto"/>
              <w:rPr>
                <w:rFonts w:ascii="Arial" w:eastAsia="Times New Roman" w:hAnsi="Arial" w:cs="Arial"/>
                <w:lang w:val="en-GB" w:eastAsia="en-GB"/>
              </w:rPr>
            </w:pPr>
          </w:p>
        </w:tc>
        <w:tc>
          <w:tcPr>
            <w:tcW w:w="1134" w:type="dxa"/>
            <w:shd w:val="clear" w:color="auto" w:fill="FFFFFF"/>
          </w:tcPr>
          <w:p w:rsidR="006954CA" w:rsidRPr="00132E0C" w:rsidRDefault="006954CA" w:rsidP="00132E0C">
            <w:pPr>
              <w:spacing w:after="0" w:line="240" w:lineRule="auto"/>
              <w:rPr>
                <w:rFonts w:ascii="Arial" w:eastAsia="Times New Roman" w:hAnsi="Arial" w:cs="Arial"/>
                <w:sz w:val="24"/>
                <w:szCs w:val="24"/>
                <w:lang w:val="en-GB" w:eastAsia="en-GB"/>
              </w:rPr>
            </w:pPr>
          </w:p>
        </w:tc>
      </w:tr>
      <w:tr w:rsidR="00635EE6" w:rsidRPr="00132E0C" w:rsidTr="00CF3D93">
        <w:trPr>
          <w:trHeight w:val="360"/>
        </w:trPr>
        <w:tc>
          <w:tcPr>
            <w:tcW w:w="3648" w:type="dxa"/>
            <w:shd w:val="clear" w:color="auto" w:fill="FFFFFF"/>
          </w:tcPr>
          <w:p w:rsidR="00635EE6" w:rsidRPr="00A24510" w:rsidRDefault="006A1FCC"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Incident documentation and reporting requirements for serious harm incidents</w:t>
            </w:r>
          </w:p>
        </w:tc>
        <w:tc>
          <w:tcPr>
            <w:tcW w:w="3856" w:type="dxa"/>
            <w:shd w:val="clear" w:color="auto" w:fill="FFFFFF"/>
          </w:tcPr>
          <w:p w:rsidR="00635EE6" w:rsidRPr="00132E0C" w:rsidRDefault="00635EE6" w:rsidP="00132E0C">
            <w:pPr>
              <w:spacing w:after="0" w:line="240" w:lineRule="auto"/>
              <w:rPr>
                <w:rFonts w:ascii="Arial" w:eastAsia="Times New Roman" w:hAnsi="Arial" w:cs="Arial"/>
                <w:lang w:val="en-GB" w:eastAsia="en-GB"/>
              </w:rPr>
            </w:pPr>
          </w:p>
        </w:tc>
        <w:tc>
          <w:tcPr>
            <w:tcW w:w="1134" w:type="dxa"/>
            <w:shd w:val="clear" w:color="auto" w:fill="FFFFFF"/>
          </w:tcPr>
          <w:p w:rsidR="00635EE6" w:rsidRPr="00132E0C" w:rsidRDefault="00635EE6" w:rsidP="00132E0C">
            <w:pPr>
              <w:spacing w:after="0" w:line="240" w:lineRule="auto"/>
              <w:rPr>
                <w:rFonts w:ascii="Arial" w:eastAsia="Times New Roman" w:hAnsi="Arial" w:cs="Arial"/>
                <w:sz w:val="24"/>
                <w:szCs w:val="24"/>
                <w:lang w:val="en-GB" w:eastAsia="en-GB"/>
              </w:rPr>
            </w:pPr>
          </w:p>
        </w:tc>
      </w:tr>
      <w:tr w:rsidR="006950D9" w:rsidRPr="00132E0C" w:rsidTr="00CF3D93">
        <w:trPr>
          <w:trHeight w:val="360"/>
        </w:trPr>
        <w:tc>
          <w:tcPr>
            <w:tcW w:w="3648" w:type="dxa"/>
            <w:shd w:val="clear" w:color="auto" w:fill="FFFFFF"/>
          </w:tcPr>
          <w:p w:rsidR="006950D9" w:rsidRPr="00A24510" w:rsidRDefault="000D27D7"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Procedure for calling an ambulance </w:t>
            </w:r>
          </w:p>
        </w:tc>
        <w:tc>
          <w:tcPr>
            <w:tcW w:w="3856" w:type="dxa"/>
            <w:shd w:val="clear" w:color="auto" w:fill="FFFFFF"/>
          </w:tcPr>
          <w:p w:rsidR="006950D9" w:rsidRPr="00132E0C" w:rsidRDefault="006950D9" w:rsidP="00132E0C">
            <w:pPr>
              <w:spacing w:after="0" w:line="240" w:lineRule="auto"/>
              <w:rPr>
                <w:rFonts w:ascii="Arial" w:eastAsia="Times New Roman" w:hAnsi="Arial" w:cs="Arial"/>
                <w:lang w:val="en-GB" w:eastAsia="en-GB"/>
              </w:rPr>
            </w:pPr>
          </w:p>
        </w:tc>
        <w:tc>
          <w:tcPr>
            <w:tcW w:w="1134" w:type="dxa"/>
            <w:shd w:val="clear" w:color="auto" w:fill="FFFFFF"/>
          </w:tcPr>
          <w:p w:rsidR="006950D9" w:rsidRPr="00132E0C" w:rsidRDefault="006950D9" w:rsidP="00132E0C">
            <w:pPr>
              <w:spacing w:after="0" w:line="240" w:lineRule="auto"/>
              <w:rPr>
                <w:rFonts w:ascii="Arial" w:eastAsia="Times New Roman" w:hAnsi="Arial" w:cs="Arial"/>
                <w:sz w:val="24"/>
                <w:szCs w:val="24"/>
                <w:lang w:val="en-GB" w:eastAsia="en-GB"/>
              </w:rPr>
            </w:pPr>
          </w:p>
        </w:tc>
      </w:tr>
      <w:tr w:rsidR="00DB11F3" w:rsidRPr="00132E0C" w:rsidTr="00CF3D93">
        <w:trPr>
          <w:trHeight w:val="360"/>
        </w:trPr>
        <w:tc>
          <w:tcPr>
            <w:tcW w:w="3648" w:type="dxa"/>
            <w:shd w:val="clear" w:color="auto" w:fill="FFFFFF"/>
          </w:tcPr>
          <w:p w:rsidR="00DB11F3" w:rsidRPr="00A24510" w:rsidRDefault="00DB11F3"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Lock down, bomb scare, traumatic incident response procedures</w:t>
            </w:r>
          </w:p>
        </w:tc>
        <w:tc>
          <w:tcPr>
            <w:tcW w:w="3856" w:type="dxa"/>
            <w:shd w:val="clear" w:color="auto" w:fill="FFFFFF"/>
          </w:tcPr>
          <w:p w:rsidR="00DB11F3" w:rsidRPr="00132E0C" w:rsidRDefault="00DB11F3" w:rsidP="00132E0C">
            <w:pPr>
              <w:spacing w:after="0" w:line="240" w:lineRule="auto"/>
              <w:rPr>
                <w:rFonts w:ascii="Arial" w:eastAsia="Times New Roman" w:hAnsi="Arial" w:cs="Arial"/>
                <w:lang w:val="en-GB" w:eastAsia="en-GB"/>
              </w:rPr>
            </w:pPr>
          </w:p>
        </w:tc>
        <w:tc>
          <w:tcPr>
            <w:tcW w:w="1134" w:type="dxa"/>
            <w:shd w:val="clear" w:color="auto" w:fill="FFFFFF"/>
          </w:tcPr>
          <w:p w:rsidR="00DB11F3" w:rsidRPr="00132E0C" w:rsidRDefault="00DB11F3" w:rsidP="00132E0C">
            <w:pPr>
              <w:spacing w:after="0" w:line="240" w:lineRule="auto"/>
              <w:rPr>
                <w:rFonts w:ascii="Arial" w:eastAsia="Times New Roman" w:hAnsi="Arial" w:cs="Arial"/>
                <w:sz w:val="24"/>
                <w:szCs w:val="24"/>
                <w:lang w:val="en-GB" w:eastAsia="en-GB"/>
              </w:rPr>
            </w:pPr>
          </w:p>
        </w:tc>
      </w:tr>
      <w:tr w:rsidR="00FE68F1" w:rsidRPr="00132E0C" w:rsidTr="00CF3D93">
        <w:trPr>
          <w:trHeight w:val="360"/>
        </w:trPr>
        <w:tc>
          <w:tcPr>
            <w:tcW w:w="3648" w:type="dxa"/>
            <w:shd w:val="clear" w:color="auto" w:fill="FFFFFF"/>
          </w:tcPr>
          <w:p w:rsidR="00FE68F1" w:rsidRPr="00A24510" w:rsidRDefault="000D27D7"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Personal safety considerations</w:t>
            </w:r>
            <w:r w:rsidR="00FA68E5" w:rsidRPr="00A24510">
              <w:rPr>
                <w:rFonts w:ascii="Arial" w:eastAsia="Times New Roman" w:hAnsi="Arial" w:cs="Arial"/>
                <w:lang w:val="en-GB" w:eastAsia="en-GB"/>
              </w:rPr>
              <w:t xml:space="preserve"> including panic button/procedure for the clinic</w:t>
            </w:r>
          </w:p>
        </w:tc>
        <w:tc>
          <w:tcPr>
            <w:tcW w:w="3856" w:type="dxa"/>
            <w:shd w:val="clear" w:color="auto" w:fill="FFFFFF"/>
          </w:tcPr>
          <w:p w:rsidR="00FE68F1" w:rsidRPr="00132E0C" w:rsidRDefault="00FE68F1" w:rsidP="00132E0C">
            <w:pPr>
              <w:spacing w:after="0" w:line="240" w:lineRule="auto"/>
              <w:rPr>
                <w:rFonts w:ascii="Arial" w:eastAsia="Times New Roman" w:hAnsi="Arial" w:cs="Arial"/>
                <w:lang w:val="en-GB" w:eastAsia="en-GB"/>
              </w:rPr>
            </w:pPr>
          </w:p>
        </w:tc>
        <w:tc>
          <w:tcPr>
            <w:tcW w:w="1134" w:type="dxa"/>
            <w:shd w:val="clear" w:color="auto" w:fill="FFFFFF"/>
          </w:tcPr>
          <w:p w:rsidR="00FE68F1" w:rsidRPr="00132E0C" w:rsidRDefault="00FE68F1" w:rsidP="00132E0C">
            <w:pPr>
              <w:spacing w:after="0" w:line="240" w:lineRule="auto"/>
              <w:rPr>
                <w:rFonts w:ascii="Arial" w:eastAsia="Times New Roman" w:hAnsi="Arial" w:cs="Arial"/>
                <w:sz w:val="24"/>
                <w:szCs w:val="24"/>
                <w:lang w:val="en-GB" w:eastAsia="en-GB"/>
              </w:rPr>
            </w:pPr>
          </w:p>
        </w:tc>
      </w:tr>
      <w:tr w:rsidR="003B7B23" w:rsidRPr="00132E0C" w:rsidTr="00CF3D93">
        <w:trPr>
          <w:trHeight w:val="360"/>
        </w:trPr>
        <w:tc>
          <w:tcPr>
            <w:tcW w:w="3648" w:type="dxa"/>
            <w:shd w:val="clear" w:color="auto" w:fill="FFFFFF"/>
          </w:tcPr>
          <w:p w:rsidR="003B7B23" w:rsidRPr="00A24510" w:rsidRDefault="003B7B23" w:rsidP="003B7B23">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Ensure </w:t>
            </w:r>
            <w:r w:rsidR="00F7431E" w:rsidRPr="00A24510">
              <w:rPr>
                <w:rFonts w:ascii="Arial" w:eastAsia="Times New Roman" w:hAnsi="Arial" w:cs="Arial"/>
                <w:lang w:val="en-GB" w:eastAsia="en-GB"/>
              </w:rPr>
              <w:t xml:space="preserve">you have a </w:t>
            </w:r>
            <w:r w:rsidRPr="00A24510">
              <w:rPr>
                <w:rFonts w:ascii="Arial" w:eastAsia="Times New Roman" w:hAnsi="Arial" w:cs="Arial"/>
                <w:lang w:val="en-GB" w:eastAsia="en-GB"/>
              </w:rPr>
              <w:t>current First Aid Certificate</w:t>
            </w:r>
          </w:p>
        </w:tc>
        <w:tc>
          <w:tcPr>
            <w:tcW w:w="3856" w:type="dxa"/>
            <w:shd w:val="clear" w:color="auto" w:fill="FFFFFF"/>
          </w:tcPr>
          <w:p w:rsidR="003B7B23" w:rsidRPr="00132E0C" w:rsidRDefault="003B7B23" w:rsidP="003B7B23">
            <w:pPr>
              <w:spacing w:after="0" w:line="240" w:lineRule="auto"/>
              <w:rPr>
                <w:rFonts w:ascii="Arial" w:eastAsia="Times New Roman" w:hAnsi="Arial" w:cs="Arial"/>
                <w:lang w:val="en-GB" w:eastAsia="en-GB"/>
              </w:rPr>
            </w:pPr>
          </w:p>
        </w:tc>
        <w:tc>
          <w:tcPr>
            <w:tcW w:w="1134" w:type="dxa"/>
            <w:shd w:val="clear" w:color="auto" w:fill="FFFFFF"/>
          </w:tcPr>
          <w:p w:rsidR="003B7B23" w:rsidRPr="00132E0C" w:rsidRDefault="003B7B23" w:rsidP="003B7B23">
            <w:pPr>
              <w:spacing w:after="0" w:line="240" w:lineRule="auto"/>
              <w:rPr>
                <w:rFonts w:ascii="Arial" w:eastAsia="Times New Roman" w:hAnsi="Arial" w:cs="Arial"/>
                <w:sz w:val="24"/>
                <w:szCs w:val="24"/>
                <w:lang w:val="en-GB" w:eastAsia="en-GB"/>
              </w:rPr>
            </w:pPr>
          </w:p>
        </w:tc>
      </w:tr>
      <w:tr w:rsidR="00132E0C" w:rsidRPr="00132E0C" w:rsidTr="00CF3D93">
        <w:trPr>
          <w:trHeight w:val="360"/>
        </w:trPr>
        <w:tc>
          <w:tcPr>
            <w:tcW w:w="3648" w:type="dxa"/>
            <w:shd w:val="clear" w:color="auto" w:fill="FFFFFF"/>
          </w:tcPr>
          <w:p w:rsidR="00132E0C" w:rsidRPr="006A7A30" w:rsidRDefault="006A7A30" w:rsidP="00132E0C">
            <w:pPr>
              <w:spacing w:after="0" w:line="240" w:lineRule="auto"/>
              <w:rPr>
                <w:rFonts w:ascii="Arial" w:eastAsia="Times New Roman" w:hAnsi="Arial" w:cs="Arial"/>
                <w:b/>
                <w:sz w:val="24"/>
                <w:szCs w:val="24"/>
                <w:lang w:val="en-GB" w:eastAsia="en-GB"/>
              </w:rPr>
            </w:pPr>
            <w:r w:rsidRPr="006A7A30">
              <w:rPr>
                <w:rFonts w:ascii="Arial" w:eastAsia="Times New Roman" w:hAnsi="Arial" w:cs="Arial"/>
                <w:b/>
                <w:sz w:val="24"/>
                <w:szCs w:val="24"/>
                <w:lang w:val="en-GB" w:eastAsia="en-GB"/>
              </w:rPr>
              <w:t>Guidelines</w:t>
            </w:r>
            <w:r w:rsidR="003605A4">
              <w:rPr>
                <w:rFonts w:ascii="Arial" w:eastAsia="Times New Roman" w:hAnsi="Arial" w:cs="Arial"/>
                <w:b/>
                <w:sz w:val="24"/>
                <w:szCs w:val="24"/>
                <w:lang w:val="en-GB" w:eastAsia="en-GB"/>
              </w:rPr>
              <w:t xml:space="preserve"> and documentation</w:t>
            </w:r>
          </w:p>
        </w:tc>
        <w:tc>
          <w:tcPr>
            <w:tcW w:w="3856"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34"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635EE6" w:rsidRPr="00132E0C" w:rsidTr="00CF3D93">
        <w:trPr>
          <w:trHeight w:val="360"/>
        </w:trPr>
        <w:tc>
          <w:tcPr>
            <w:tcW w:w="3648" w:type="dxa"/>
            <w:shd w:val="clear" w:color="auto" w:fill="FFFFFF"/>
          </w:tcPr>
          <w:p w:rsidR="00635EE6" w:rsidRPr="00A24510" w:rsidRDefault="002E6AE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School Health Documentation</w:t>
            </w:r>
            <w:r w:rsidR="00DE6E50" w:rsidRPr="00A24510">
              <w:rPr>
                <w:rFonts w:ascii="Arial" w:eastAsia="Times New Roman" w:hAnsi="Arial" w:cs="Arial"/>
                <w:lang w:val="en-GB" w:eastAsia="en-GB"/>
              </w:rPr>
              <w:t xml:space="preserve"> </w:t>
            </w:r>
          </w:p>
        </w:tc>
        <w:tc>
          <w:tcPr>
            <w:tcW w:w="3856" w:type="dxa"/>
            <w:shd w:val="clear" w:color="auto" w:fill="FFFFFF"/>
          </w:tcPr>
          <w:p w:rsidR="00635EE6" w:rsidRPr="00132E0C" w:rsidRDefault="00635EE6" w:rsidP="00132E0C">
            <w:pPr>
              <w:spacing w:after="0" w:line="240" w:lineRule="auto"/>
              <w:rPr>
                <w:rFonts w:ascii="Arial" w:eastAsia="Times New Roman" w:hAnsi="Arial" w:cs="Arial"/>
                <w:lang w:val="en-GB" w:eastAsia="en-GB"/>
              </w:rPr>
            </w:pPr>
          </w:p>
        </w:tc>
        <w:tc>
          <w:tcPr>
            <w:tcW w:w="1134" w:type="dxa"/>
            <w:shd w:val="clear" w:color="auto" w:fill="FFFFFF"/>
          </w:tcPr>
          <w:p w:rsidR="00635EE6" w:rsidRPr="00132E0C" w:rsidRDefault="00635EE6" w:rsidP="00132E0C">
            <w:pPr>
              <w:spacing w:after="0" w:line="240" w:lineRule="auto"/>
              <w:rPr>
                <w:rFonts w:ascii="Arial" w:eastAsia="Times New Roman" w:hAnsi="Arial" w:cs="Arial"/>
                <w:sz w:val="24"/>
                <w:szCs w:val="24"/>
                <w:lang w:val="en-GB" w:eastAsia="en-GB"/>
              </w:rPr>
            </w:pPr>
          </w:p>
        </w:tc>
      </w:tr>
      <w:tr w:rsidR="00132E0C" w:rsidRPr="00132E0C" w:rsidTr="00CF3D93">
        <w:trPr>
          <w:trHeight w:val="360"/>
        </w:trPr>
        <w:tc>
          <w:tcPr>
            <w:tcW w:w="3648" w:type="dxa"/>
            <w:shd w:val="clear" w:color="auto" w:fill="FFFFFF"/>
          </w:tcPr>
          <w:p w:rsidR="00132E0C" w:rsidRPr="00A24510" w:rsidRDefault="00647C8D"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School </w:t>
            </w:r>
            <w:r w:rsidR="00132E0C" w:rsidRPr="00A24510">
              <w:rPr>
                <w:rFonts w:ascii="Arial" w:eastAsia="Times New Roman" w:hAnsi="Arial" w:cs="Arial"/>
                <w:lang w:val="en-GB" w:eastAsia="en-GB"/>
              </w:rPr>
              <w:t>Policies, Procedures and Guidelines</w:t>
            </w:r>
            <w:r w:rsidR="006954CA" w:rsidRPr="00A24510">
              <w:rPr>
                <w:rFonts w:ascii="Arial" w:eastAsia="Times New Roman" w:hAnsi="Arial" w:cs="Arial"/>
                <w:lang w:val="en-GB" w:eastAsia="en-GB"/>
              </w:rPr>
              <w:t>, including EOTC and out of school sport procedures</w:t>
            </w:r>
          </w:p>
        </w:tc>
        <w:tc>
          <w:tcPr>
            <w:tcW w:w="3856"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34"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783C69" w:rsidRPr="00132E0C" w:rsidTr="00CF3D93">
        <w:trPr>
          <w:trHeight w:val="360"/>
        </w:trPr>
        <w:tc>
          <w:tcPr>
            <w:tcW w:w="3648" w:type="dxa"/>
            <w:shd w:val="clear" w:color="auto" w:fill="FFFFFF"/>
          </w:tcPr>
          <w:p w:rsidR="00783C69" w:rsidRPr="00A24510" w:rsidRDefault="00783C69" w:rsidP="00132E0C">
            <w:pPr>
              <w:spacing w:after="0" w:line="240" w:lineRule="auto"/>
              <w:rPr>
                <w:rFonts w:ascii="Arial" w:eastAsia="Times New Roman" w:hAnsi="Arial" w:cs="Arial"/>
                <w:lang w:val="en-GB" w:eastAsia="en-GB"/>
              </w:rPr>
            </w:pPr>
            <w:r>
              <w:rPr>
                <w:rFonts w:ascii="Arial" w:eastAsia="Times New Roman" w:hAnsi="Arial" w:cs="Arial"/>
                <w:lang w:val="en-GB" w:eastAsia="en-GB"/>
              </w:rPr>
              <w:t>MOE N</w:t>
            </w:r>
            <w:r w:rsidR="001C2519">
              <w:rPr>
                <w:rFonts w:ascii="Arial" w:eastAsia="Times New Roman" w:hAnsi="Arial" w:cs="Arial"/>
                <w:lang w:val="en-GB" w:eastAsia="en-GB"/>
              </w:rPr>
              <w:t>A</w:t>
            </w:r>
            <w:r>
              <w:rPr>
                <w:rFonts w:ascii="Arial" w:eastAsia="Times New Roman" w:hAnsi="Arial" w:cs="Arial"/>
                <w:lang w:val="en-GB" w:eastAsia="en-GB"/>
              </w:rPr>
              <w:t>Gs/NEGs and ERO wellbeing guidelines</w:t>
            </w:r>
          </w:p>
        </w:tc>
        <w:tc>
          <w:tcPr>
            <w:tcW w:w="3856" w:type="dxa"/>
            <w:shd w:val="clear" w:color="auto" w:fill="FFFFFF"/>
          </w:tcPr>
          <w:p w:rsidR="00783C69" w:rsidRPr="00132E0C" w:rsidRDefault="00783C69" w:rsidP="00132E0C">
            <w:pPr>
              <w:spacing w:after="0" w:line="240" w:lineRule="auto"/>
              <w:rPr>
                <w:rFonts w:ascii="Arial" w:eastAsia="Times New Roman" w:hAnsi="Arial" w:cs="Arial"/>
                <w:lang w:val="en-GB" w:eastAsia="en-GB"/>
              </w:rPr>
            </w:pPr>
          </w:p>
        </w:tc>
        <w:tc>
          <w:tcPr>
            <w:tcW w:w="1134" w:type="dxa"/>
            <w:shd w:val="clear" w:color="auto" w:fill="FFFFFF"/>
          </w:tcPr>
          <w:p w:rsidR="00783C69" w:rsidRPr="00132E0C" w:rsidRDefault="00783C69" w:rsidP="00132E0C">
            <w:pPr>
              <w:spacing w:after="0" w:line="240" w:lineRule="auto"/>
              <w:rPr>
                <w:rFonts w:ascii="Arial" w:eastAsia="Times New Roman" w:hAnsi="Arial" w:cs="Arial"/>
                <w:sz w:val="24"/>
                <w:szCs w:val="24"/>
                <w:lang w:val="en-GB" w:eastAsia="en-GB"/>
              </w:rPr>
            </w:pPr>
          </w:p>
        </w:tc>
      </w:tr>
      <w:tr w:rsidR="00647C8D" w:rsidRPr="00132E0C" w:rsidTr="00CF3D93">
        <w:trPr>
          <w:trHeight w:val="360"/>
        </w:trPr>
        <w:tc>
          <w:tcPr>
            <w:tcW w:w="3648" w:type="dxa"/>
            <w:shd w:val="clear" w:color="auto" w:fill="FFFFFF"/>
          </w:tcPr>
          <w:p w:rsidR="00647C8D" w:rsidRPr="00A24510" w:rsidRDefault="00647C8D"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Nursing Policies, Procedures and Guidelines</w:t>
            </w:r>
            <w:r w:rsidR="002C30CC" w:rsidRPr="00A24510">
              <w:rPr>
                <w:rFonts w:ascii="Arial" w:eastAsia="Times New Roman" w:hAnsi="Arial" w:cs="Arial"/>
                <w:lang w:val="en-GB" w:eastAsia="en-GB"/>
              </w:rPr>
              <w:t xml:space="preserve"> </w:t>
            </w:r>
          </w:p>
        </w:tc>
        <w:tc>
          <w:tcPr>
            <w:tcW w:w="3856" w:type="dxa"/>
            <w:shd w:val="clear" w:color="auto" w:fill="FFFFFF"/>
          </w:tcPr>
          <w:p w:rsidR="00647C8D" w:rsidRPr="00132E0C" w:rsidRDefault="00647C8D" w:rsidP="00132E0C">
            <w:pPr>
              <w:spacing w:after="0" w:line="240" w:lineRule="auto"/>
              <w:rPr>
                <w:rFonts w:ascii="Arial" w:eastAsia="Times New Roman" w:hAnsi="Arial" w:cs="Arial"/>
                <w:lang w:val="en-GB" w:eastAsia="en-GB"/>
              </w:rPr>
            </w:pPr>
          </w:p>
        </w:tc>
        <w:tc>
          <w:tcPr>
            <w:tcW w:w="1134" w:type="dxa"/>
            <w:shd w:val="clear" w:color="auto" w:fill="FFFFFF"/>
          </w:tcPr>
          <w:p w:rsidR="00647C8D" w:rsidRPr="00132E0C" w:rsidRDefault="00647C8D" w:rsidP="00132E0C">
            <w:pPr>
              <w:spacing w:after="0" w:line="240" w:lineRule="auto"/>
              <w:rPr>
                <w:rFonts w:ascii="Arial" w:eastAsia="Times New Roman" w:hAnsi="Arial" w:cs="Arial"/>
                <w:sz w:val="24"/>
                <w:szCs w:val="24"/>
                <w:lang w:val="en-GB" w:eastAsia="en-GB"/>
              </w:rPr>
            </w:pPr>
          </w:p>
        </w:tc>
      </w:tr>
      <w:tr w:rsidR="00CC58C1" w:rsidRPr="00132E0C" w:rsidTr="00CF3D93">
        <w:trPr>
          <w:trHeight w:val="360"/>
        </w:trPr>
        <w:tc>
          <w:tcPr>
            <w:tcW w:w="3648" w:type="dxa"/>
            <w:shd w:val="clear" w:color="auto" w:fill="FFFFFF"/>
          </w:tcPr>
          <w:p w:rsidR="00CC58C1" w:rsidRPr="00A24510" w:rsidRDefault="00CC58C1"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Standing orders</w:t>
            </w:r>
          </w:p>
        </w:tc>
        <w:tc>
          <w:tcPr>
            <w:tcW w:w="3856" w:type="dxa"/>
            <w:shd w:val="clear" w:color="auto" w:fill="FFFFFF"/>
          </w:tcPr>
          <w:p w:rsidR="00CC58C1" w:rsidRPr="00132E0C" w:rsidRDefault="00CC58C1" w:rsidP="00132E0C">
            <w:pPr>
              <w:spacing w:after="0" w:line="240" w:lineRule="auto"/>
              <w:rPr>
                <w:rFonts w:ascii="Arial" w:eastAsia="Times New Roman" w:hAnsi="Arial" w:cs="Arial"/>
                <w:lang w:val="en-GB" w:eastAsia="en-GB"/>
              </w:rPr>
            </w:pPr>
          </w:p>
        </w:tc>
        <w:tc>
          <w:tcPr>
            <w:tcW w:w="1134" w:type="dxa"/>
            <w:shd w:val="clear" w:color="auto" w:fill="FFFFFF"/>
          </w:tcPr>
          <w:p w:rsidR="00CC58C1" w:rsidRPr="00132E0C" w:rsidRDefault="00CC58C1" w:rsidP="00132E0C">
            <w:pPr>
              <w:spacing w:after="0" w:line="240" w:lineRule="auto"/>
              <w:rPr>
                <w:rFonts w:ascii="Arial" w:eastAsia="Times New Roman" w:hAnsi="Arial" w:cs="Arial"/>
                <w:sz w:val="24"/>
                <w:szCs w:val="24"/>
                <w:lang w:val="en-GB" w:eastAsia="en-GB"/>
              </w:rPr>
            </w:pPr>
          </w:p>
        </w:tc>
      </w:tr>
      <w:tr w:rsidR="006A7A30" w:rsidRPr="00132E0C" w:rsidTr="00CF3D93">
        <w:trPr>
          <w:trHeight w:val="360"/>
        </w:trPr>
        <w:tc>
          <w:tcPr>
            <w:tcW w:w="3648" w:type="dxa"/>
            <w:shd w:val="clear" w:color="auto" w:fill="FFFFFF"/>
          </w:tcPr>
          <w:p w:rsidR="006A7A30" w:rsidRPr="00A24510" w:rsidRDefault="006A7A3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Reports to school </w:t>
            </w:r>
            <w:r w:rsidR="007C5A90" w:rsidRPr="00A24510">
              <w:rPr>
                <w:rFonts w:ascii="Arial" w:eastAsia="Times New Roman" w:hAnsi="Arial" w:cs="Arial"/>
                <w:lang w:val="en-GB" w:eastAsia="en-GB"/>
              </w:rPr>
              <w:t>management/BOT</w:t>
            </w:r>
          </w:p>
        </w:tc>
        <w:tc>
          <w:tcPr>
            <w:tcW w:w="3856" w:type="dxa"/>
            <w:shd w:val="clear" w:color="auto" w:fill="FFFFFF"/>
          </w:tcPr>
          <w:p w:rsidR="006A7A30" w:rsidRPr="00132E0C" w:rsidRDefault="006A7A30" w:rsidP="00132E0C">
            <w:pPr>
              <w:spacing w:after="0" w:line="240" w:lineRule="auto"/>
              <w:rPr>
                <w:rFonts w:ascii="Arial" w:eastAsia="Times New Roman" w:hAnsi="Arial" w:cs="Arial"/>
                <w:lang w:val="en-GB" w:eastAsia="en-GB"/>
              </w:rPr>
            </w:pPr>
          </w:p>
        </w:tc>
        <w:tc>
          <w:tcPr>
            <w:tcW w:w="1134" w:type="dxa"/>
            <w:shd w:val="clear" w:color="auto" w:fill="FFFFFF"/>
          </w:tcPr>
          <w:p w:rsidR="006A7A30" w:rsidRPr="00132E0C" w:rsidRDefault="006A7A30" w:rsidP="00132E0C">
            <w:pPr>
              <w:spacing w:after="0" w:line="240" w:lineRule="auto"/>
              <w:rPr>
                <w:rFonts w:ascii="Arial" w:eastAsia="Times New Roman" w:hAnsi="Arial" w:cs="Arial"/>
                <w:sz w:val="24"/>
                <w:szCs w:val="24"/>
                <w:lang w:val="en-GB" w:eastAsia="en-GB"/>
              </w:rPr>
            </w:pPr>
          </w:p>
        </w:tc>
      </w:tr>
      <w:tr w:rsidR="007C5A90" w:rsidRPr="00132E0C" w:rsidTr="00CF3D93">
        <w:trPr>
          <w:trHeight w:val="360"/>
        </w:trPr>
        <w:tc>
          <w:tcPr>
            <w:tcW w:w="3648" w:type="dxa"/>
            <w:shd w:val="clear" w:color="auto" w:fill="FFFFFF"/>
          </w:tcPr>
          <w:p w:rsidR="007C5A90" w:rsidRPr="00A24510" w:rsidRDefault="007C5A9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Statistics/clinic data reports</w:t>
            </w:r>
          </w:p>
        </w:tc>
        <w:tc>
          <w:tcPr>
            <w:tcW w:w="3856" w:type="dxa"/>
            <w:shd w:val="clear" w:color="auto" w:fill="FFFFFF"/>
          </w:tcPr>
          <w:p w:rsidR="007C5A90" w:rsidRPr="00132E0C" w:rsidRDefault="007C5A90" w:rsidP="00132E0C">
            <w:pPr>
              <w:spacing w:after="0" w:line="240" w:lineRule="auto"/>
              <w:rPr>
                <w:rFonts w:ascii="Arial" w:eastAsia="Times New Roman" w:hAnsi="Arial" w:cs="Arial"/>
                <w:lang w:val="en-GB" w:eastAsia="en-GB"/>
              </w:rPr>
            </w:pPr>
          </w:p>
        </w:tc>
        <w:tc>
          <w:tcPr>
            <w:tcW w:w="1134" w:type="dxa"/>
            <w:shd w:val="clear" w:color="auto" w:fill="FFFFFF"/>
          </w:tcPr>
          <w:p w:rsidR="007C5A90" w:rsidRPr="00132E0C" w:rsidRDefault="007C5A90" w:rsidP="00132E0C">
            <w:pPr>
              <w:spacing w:after="0" w:line="240" w:lineRule="auto"/>
              <w:rPr>
                <w:rFonts w:ascii="Arial" w:eastAsia="Times New Roman" w:hAnsi="Arial" w:cs="Arial"/>
                <w:sz w:val="24"/>
                <w:szCs w:val="24"/>
                <w:lang w:val="en-GB" w:eastAsia="en-GB"/>
              </w:rPr>
            </w:pPr>
          </w:p>
        </w:tc>
      </w:tr>
      <w:tr w:rsidR="006A7A30" w:rsidRPr="00132E0C" w:rsidTr="00CF3D93">
        <w:trPr>
          <w:trHeight w:val="360"/>
        </w:trPr>
        <w:tc>
          <w:tcPr>
            <w:tcW w:w="3648" w:type="dxa"/>
            <w:shd w:val="clear" w:color="auto" w:fill="FFFFFF"/>
          </w:tcPr>
          <w:p w:rsidR="006A7A30" w:rsidRPr="009A418B" w:rsidRDefault="009A418B" w:rsidP="00132E0C">
            <w:pPr>
              <w:spacing w:after="0" w:line="240" w:lineRule="auto"/>
              <w:rPr>
                <w:rFonts w:ascii="Arial" w:eastAsia="Times New Roman" w:hAnsi="Arial" w:cs="Arial"/>
                <w:b/>
                <w:sz w:val="24"/>
                <w:szCs w:val="24"/>
                <w:lang w:val="en-GB" w:eastAsia="en-GB"/>
              </w:rPr>
            </w:pPr>
            <w:r w:rsidRPr="009A418B">
              <w:rPr>
                <w:rFonts w:ascii="Arial" w:eastAsia="Times New Roman" w:hAnsi="Arial" w:cs="Arial"/>
                <w:b/>
                <w:sz w:val="24"/>
                <w:szCs w:val="24"/>
                <w:lang w:val="en-GB" w:eastAsia="en-GB"/>
              </w:rPr>
              <w:t>Resources</w:t>
            </w:r>
          </w:p>
        </w:tc>
        <w:tc>
          <w:tcPr>
            <w:tcW w:w="3856" w:type="dxa"/>
            <w:shd w:val="clear" w:color="auto" w:fill="FFFFFF"/>
          </w:tcPr>
          <w:p w:rsidR="006A7A30" w:rsidRPr="00132E0C" w:rsidRDefault="006A7A30" w:rsidP="00132E0C">
            <w:pPr>
              <w:spacing w:after="0" w:line="240" w:lineRule="auto"/>
              <w:rPr>
                <w:rFonts w:ascii="Arial" w:eastAsia="Times New Roman" w:hAnsi="Arial" w:cs="Arial"/>
                <w:lang w:val="en-GB" w:eastAsia="en-GB"/>
              </w:rPr>
            </w:pPr>
          </w:p>
        </w:tc>
        <w:tc>
          <w:tcPr>
            <w:tcW w:w="1134" w:type="dxa"/>
            <w:shd w:val="clear" w:color="auto" w:fill="FFFFFF"/>
          </w:tcPr>
          <w:p w:rsidR="006A7A30" w:rsidRPr="00132E0C" w:rsidRDefault="006A7A30" w:rsidP="00132E0C">
            <w:pPr>
              <w:spacing w:after="0" w:line="240" w:lineRule="auto"/>
              <w:rPr>
                <w:rFonts w:ascii="Arial" w:eastAsia="Times New Roman" w:hAnsi="Arial" w:cs="Arial"/>
                <w:sz w:val="24"/>
                <w:szCs w:val="24"/>
                <w:lang w:val="en-GB" w:eastAsia="en-GB"/>
              </w:rPr>
            </w:pPr>
          </w:p>
        </w:tc>
      </w:tr>
      <w:tr w:rsidR="00132E0C" w:rsidRPr="00132E0C" w:rsidTr="00CF3D93">
        <w:trPr>
          <w:trHeight w:val="360"/>
        </w:trPr>
        <w:tc>
          <w:tcPr>
            <w:tcW w:w="3648" w:type="dxa"/>
            <w:shd w:val="clear" w:color="auto" w:fill="FFFFFF"/>
          </w:tcPr>
          <w:p w:rsidR="00132E0C" w:rsidRPr="00A24510" w:rsidRDefault="00132E0C"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Resource room</w:t>
            </w:r>
          </w:p>
        </w:tc>
        <w:tc>
          <w:tcPr>
            <w:tcW w:w="3856"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34"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0C6CC9" w:rsidRPr="00132E0C" w:rsidTr="00CF3D93">
        <w:trPr>
          <w:trHeight w:val="360"/>
        </w:trPr>
        <w:tc>
          <w:tcPr>
            <w:tcW w:w="3648" w:type="dxa"/>
            <w:shd w:val="clear" w:color="auto" w:fill="FFFFFF"/>
          </w:tcPr>
          <w:p w:rsidR="000C6CC9" w:rsidRPr="00A24510" w:rsidRDefault="000C6CC9"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Ordering Clinic supplies</w:t>
            </w:r>
            <w:r w:rsidR="00783C69">
              <w:rPr>
                <w:rFonts w:ascii="Arial" w:eastAsia="Times New Roman" w:hAnsi="Arial" w:cs="Arial"/>
                <w:lang w:val="en-GB" w:eastAsia="en-GB"/>
              </w:rPr>
              <w:t>/ medication</w:t>
            </w:r>
          </w:p>
        </w:tc>
        <w:tc>
          <w:tcPr>
            <w:tcW w:w="3856" w:type="dxa"/>
            <w:shd w:val="clear" w:color="auto" w:fill="FFFFFF"/>
          </w:tcPr>
          <w:p w:rsidR="000C6CC9" w:rsidRPr="00132E0C" w:rsidRDefault="000C6CC9" w:rsidP="00132E0C">
            <w:pPr>
              <w:spacing w:after="0" w:line="240" w:lineRule="auto"/>
              <w:rPr>
                <w:rFonts w:ascii="Arial" w:eastAsia="Times New Roman" w:hAnsi="Arial" w:cs="Arial"/>
                <w:lang w:val="en-GB" w:eastAsia="en-GB"/>
              </w:rPr>
            </w:pPr>
          </w:p>
        </w:tc>
        <w:tc>
          <w:tcPr>
            <w:tcW w:w="1134" w:type="dxa"/>
            <w:shd w:val="clear" w:color="auto" w:fill="FFFFFF"/>
          </w:tcPr>
          <w:p w:rsidR="000C6CC9" w:rsidRPr="00132E0C" w:rsidRDefault="000C6CC9" w:rsidP="00132E0C">
            <w:pPr>
              <w:spacing w:after="0" w:line="240" w:lineRule="auto"/>
              <w:rPr>
                <w:rFonts w:ascii="Arial" w:eastAsia="Times New Roman" w:hAnsi="Arial" w:cs="Arial"/>
                <w:sz w:val="24"/>
                <w:szCs w:val="24"/>
                <w:lang w:val="en-GB" w:eastAsia="en-GB"/>
              </w:rPr>
            </w:pPr>
          </w:p>
        </w:tc>
      </w:tr>
      <w:tr w:rsidR="00132E0C" w:rsidRPr="00132E0C" w:rsidTr="00CF3D93">
        <w:trPr>
          <w:trHeight w:val="360"/>
        </w:trPr>
        <w:tc>
          <w:tcPr>
            <w:tcW w:w="3648" w:type="dxa"/>
            <w:shd w:val="clear" w:color="auto" w:fill="FFFFFF"/>
          </w:tcPr>
          <w:p w:rsidR="00132E0C" w:rsidRPr="00A24510" w:rsidRDefault="00A160FD"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Photocopying</w:t>
            </w:r>
          </w:p>
        </w:tc>
        <w:tc>
          <w:tcPr>
            <w:tcW w:w="3856"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34"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A160FD" w:rsidRPr="00132E0C" w:rsidTr="00CF3D93">
        <w:trPr>
          <w:trHeight w:val="360"/>
        </w:trPr>
        <w:tc>
          <w:tcPr>
            <w:tcW w:w="3648" w:type="dxa"/>
            <w:shd w:val="clear" w:color="auto" w:fill="FFFFFF"/>
          </w:tcPr>
          <w:p w:rsidR="00A160FD" w:rsidRPr="00A24510" w:rsidRDefault="003605A4"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Clinic budget</w:t>
            </w:r>
            <w:r w:rsidR="00BF4FCB" w:rsidRPr="00A24510">
              <w:rPr>
                <w:rFonts w:ascii="Arial" w:eastAsia="Times New Roman" w:hAnsi="Arial" w:cs="Arial"/>
                <w:lang w:val="en-GB" w:eastAsia="en-GB"/>
              </w:rPr>
              <w:t xml:space="preserve"> </w:t>
            </w:r>
            <w:r w:rsidR="00BF4FCB">
              <w:rPr>
                <w:rFonts w:ascii="Arial" w:eastAsia="Times New Roman" w:hAnsi="Arial" w:cs="Arial"/>
                <w:lang w:val="en-GB" w:eastAsia="en-GB"/>
              </w:rPr>
              <w:t xml:space="preserve">and </w:t>
            </w:r>
            <w:r w:rsidR="00BF4FCB" w:rsidRPr="00A24510">
              <w:rPr>
                <w:rFonts w:ascii="Arial" w:eastAsia="Times New Roman" w:hAnsi="Arial" w:cs="Arial"/>
                <w:lang w:val="en-GB" w:eastAsia="en-GB"/>
              </w:rPr>
              <w:t>Petty cash systems</w:t>
            </w:r>
          </w:p>
        </w:tc>
        <w:tc>
          <w:tcPr>
            <w:tcW w:w="3856" w:type="dxa"/>
            <w:shd w:val="clear" w:color="auto" w:fill="FFFFFF"/>
          </w:tcPr>
          <w:p w:rsidR="00A160FD" w:rsidRPr="00132E0C" w:rsidRDefault="00A160FD" w:rsidP="00132E0C">
            <w:pPr>
              <w:spacing w:after="0" w:line="240" w:lineRule="auto"/>
              <w:rPr>
                <w:rFonts w:ascii="Arial" w:eastAsia="Times New Roman" w:hAnsi="Arial" w:cs="Arial"/>
                <w:lang w:val="en-GB" w:eastAsia="en-GB"/>
              </w:rPr>
            </w:pPr>
          </w:p>
        </w:tc>
        <w:tc>
          <w:tcPr>
            <w:tcW w:w="1134" w:type="dxa"/>
            <w:shd w:val="clear" w:color="auto" w:fill="FFFFFF"/>
          </w:tcPr>
          <w:p w:rsidR="00A160FD" w:rsidRPr="00132E0C" w:rsidRDefault="00A160FD" w:rsidP="00132E0C">
            <w:pPr>
              <w:spacing w:after="0" w:line="240" w:lineRule="auto"/>
              <w:rPr>
                <w:rFonts w:ascii="Arial" w:eastAsia="Times New Roman" w:hAnsi="Arial" w:cs="Arial"/>
                <w:sz w:val="24"/>
                <w:szCs w:val="24"/>
                <w:lang w:val="en-GB" w:eastAsia="en-GB"/>
              </w:rPr>
            </w:pPr>
          </w:p>
        </w:tc>
      </w:tr>
      <w:tr w:rsidR="00D851F8" w:rsidRPr="00132E0C" w:rsidTr="00CF3D93">
        <w:trPr>
          <w:trHeight w:val="360"/>
        </w:trPr>
        <w:tc>
          <w:tcPr>
            <w:tcW w:w="3648" w:type="dxa"/>
            <w:shd w:val="clear" w:color="auto" w:fill="FFFFFF"/>
          </w:tcPr>
          <w:p w:rsidR="00D851F8" w:rsidRPr="00A24510" w:rsidRDefault="00D851F8"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School hardship fund</w:t>
            </w:r>
          </w:p>
        </w:tc>
        <w:tc>
          <w:tcPr>
            <w:tcW w:w="3856" w:type="dxa"/>
            <w:shd w:val="clear" w:color="auto" w:fill="FFFFFF"/>
          </w:tcPr>
          <w:p w:rsidR="00D851F8" w:rsidRPr="00132E0C" w:rsidRDefault="00D851F8" w:rsidP="00132E0C">
            <w:pPr>
              <w:spacing w:after="0" w:line="240" w:lineRule="auto"/>
              <w:rPr>
                <w:rFonts w:ascii="Arial" w:eastAsia="Times New Roman" w:hAnsi="Arial" w:cs="Arial"/>
                <w:lang w:val="en-GB" w:eastAsia="en-GB"/>
              </w:rPr>
            </w:pPr>
          </w:p>
        </w:tc>
        <w:tc>
          <w:tcPr>
            <w:tcW w:w="1134" w:type="dxa"/>
            <w:shd w:val="clear" w:color="auto" w:fill="FFFFFF"/>
          </w:tcPr>
          <w:p w:rsidR="00D851F8" w:rsidRPr="00132E0C" w:rsidRDefault="00D851F8" w:rsidP="00132E0C">
            <w:pPr>
              <w:spacing w:after="0" w:line="240" w:lineRule="auto"/>
              <w:rPr>
                <w:rFonts w:ascii="Arial" w:eastAsia="Times New Roman" w:hAnsi="Arial" w:cs="Arial"/>
                <w:sz w:val="24"/>
                <w:szCs w:val="24"/>
                <w:lang w:val="en-GB" w:eastAsia="en-GB"/>
              </w:rPr>
            </w:pPr>
          </w:p>
        </w:tc>
      </w:tr>
      <w:tr w:rsidR="00B60DD7" w:rsidRPr="00132E0C" w:rsidTr="00CF3D93">
        <w:trPr>
          <w:trHeight w:val="360"/>
        </w:trPr>
        <w:tc>
          <w:tcPr>
            <w:tcW w:w="3648" w:type="dxa"/>
            <w:shd w:val="clear" w:color="auto" w:fill="FFFFFF"/>
          </w:tcPr>
          <w:p w:rsidR="00B60DD7" w:rsidRPr="00B60DD7" w:rsidRDefault="00B60DD7" w:rsidP="00132E0C">
            <w:pPr>
              <w:spacing w:after="0" w:line="240" w:lineRule="auto"/>
              <w:rPr>
                <w:rFonts w:ascii="Arial" w:eastAsia="Times New Roman" w:hAnsi="Arial" w:cs="Arial"/>
                <w:b/>
                <w:sz w:val="24"/>
                <w:szCs w:val="24"/>
                <w:lang w:val="en-GB" w:eastAsia="en-GB"/>
              </w:rPr>
            </w:pPr>
            <w:r w:rsidRPr="00B60DD7">
              <w:rPr>
                <w:rFonts w:ascii="Arial" w:eastAsia="Times New Roman" w:hAnsi="Arial" w:cs="Arial"/>
                <w:b/>
                <w:sz w:val="24"/>
                <w:szCs w:val="24"/>
                <w:lang w:val="en-GB" w:eastAsia="en-GB"/>
              </w:rPr>
              <w:t>IT</w:t>
            </w:r>
          </w:p>
        </w:tc>
        <w:tc>
          <w:tcPr>
            <w:tcW w:w="3856" w:type="dxa"/>
            <w:shd w:val="clear" w:color="auto" w:fill="FFFFFF"/>
          </w:tcPr>
          <w:p w:rsidR="00B60DD7" w:rsidRPr="00132E0C" w:rsidRDefault="00B60DD7" w:rsidP="00132E0C">
            <w:pPr>
              <w:spacing w:after="0" w:line="240" w:lineRule="auto"/>
              <w:rPr>
                <w:rFonts w:ascii="Arial" w:eastAsia="Times New Roman" w:hAnsi="Arial" w:cs="Arial"/>
                <w:lang w:val="en-GB" w:eastAsia="en-GB"/>
              </w:rPr>
            </w:pPr>
          </w:p>
        </w:tc>
        <w:tc>
          <w:tcPr>
            <w:tcW w:w="1134" w:type="dxa"/>
            <w:shd w:val="clear" w:color="auto" w:fill="FFFFFF"/>
          </w:tcPr>
          <w:p w:rsidR="00B60DD7" w:rsidRPr="00132E0C" w:rsidRDefault="00B60DD7" w:rsidP="00132E0C">
            <w:pPr>
              <w:spacing w:after="0" w:line="240" w:lineRule="auto"/>
              <w:rPr>
                <w:rFonts w:ascii="Arial" w:eastAsia="Times New Roman" w:hAnsi="Arial" w:cs="Arial"/>
                <w:sz w:val="24"/>
                <w:szCs w:val="24"/>
                <w:lang w:val="en-GB" w:eastAsia="en-GB"/>
              </w:rPr>
            </w:pPr>
          </w:p>
        </w:tc>
      </w:tr>
      <w:tr w:rsidR="00A160FD" w:rsidRPr="00132E0C" w:rsidTr="00CF3D93">
        <w:trPr>
          <w:trHeight w:val="360"/>
        </w:trPr>
        <w:tc>
          <w:tcPr>
            <w:tcW w:w="3648" w:type="dxa"/>
            <w:shd w:val="clear" w:color="auto" w:fill="FFFFFF"/>
          </w:tcPr>
          <w:p w:rsidR="00A160FD" w:rsidRPr="00A24510" w:rsidRDefault="00B60DD7"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School student management system</w:t>
            </w:r>
          </w:p>
        </w:tc>
        <w:tc>
          <w:tcPr>
            <w:tcW w:w="3856" w:type="dxa"/>
            <w:shd w:val="clear" w:color="auto" w:fill="FFFFFF"/>
          </w:tcPr>
          <w:p w:rsidR="00A160FD" w:rsidRPr="00132E0C" w:rsidRDefault="00A160FD" w:rsidP="00132E0C">
            <w:pPr>
              <w:spacing w:after="0" w:line="240" w:lineRule="auto"/>
              <w:rPr>
                <w:rFonts w:ascii="Arial" w:eastAsia="Times New Roman" w:hAnsi="Arial" w:cs="Arial"/>
                <w:lang w:val="en-GB" w:eastAsia="en-GB"/>
              </w:rPr>
            </w:pPr>
          </w:p>
        </w:tc>
        <w:tc>
          <w:tcPr>
            <w:tcW w:w="1134" w:type="dxa"/>
            <w:shd w:val="clear" w:color="auto" w:fill="FFFFFF"/>
          </w:tcPr>
          <w:p w:rsidR="00A160FD" w:rsidRPr="00132E0C" w:rsidRDefault="00A160FD" w:rsidP="00132E0C">
            <w:pPr>
              <w:spacing w:after="0" w:line="240" w:lineRule="auto"/>
              <w:rPr>
                <w:rFonts w:ascii="Arial" w:eastAsia="Times New Roman" w:hAnsi="Arial" w:cs="Arial"/>
                <w:sz w:val="24"/>
                <w:szCs w:val="24"/>
                <w:lang w:val="en-GB" w:eastAsia="en-GB"/>
              </w:rPr>
            </w:pPr>
          </w:p>
        </w:tc>
      </w:tr>
      <w:tr w:rsidR="00A160FD" w:rsidRPr="00132E0C" w:rsidTr="00CF3D93">
        <w:trPr>
          <w:trHeight w:val="360"/>
        </w:trPr>
        <w:tc>
          <w:tcPr>
            <w:tcW w:w="3648" w:type="dxa"/>
            <w:shd w:val="clear" w:color="auto" w:fill="FFFFFF"/>
          </w:tcPr>
          <w:p w:rsidR="00A160FD" w:rsidRPr="00A24510" w:rsidRDefault="00B60DD7"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Clinic database</w:t>
            </w:r>
          </w:p>
        </w:tc>
        <w:tc>
          <w:tcPr>
            <w:tcW w:w="3856" w:type="dxa"/>
            <w:shd w:val="clear" w:color="auto" w:fill="FFFFFF"/>
          </w:tcPr>
          <w:p w:rsidR="00A160FD" w:rsidRPr="00132E0C" w:rsidRDefault="00A160FD" w:rsidP="00132E0C">
            <w:pPr>
              <w:spacing w:after="0" w:line="240" w:lineRule="auto"/>
              <w:rPr>
                <w:rFonts w:ascii="Arial" w:eastAsia="Times New Roman" w:hAnsi="Arial" w:cs="Arial"/>
                <w:lang w:val="en-GB" w:eastAsia="en-GB"/>
              </w:rPr>
            </w:pPr>
          </w:p>
        </w:tc>
        <w:tc>
          <w:tcPr>
            <w:tcW w:w="1134" w:type="dxa"/>
            <w:shd w:val="clear" w:color="auto" w:fill="FFFFFF"/>
          </w:tcPr>
          <w:p w:rsidR="00A160FD" w:rsidRPr="00132E0C" w:rsidRDefault="00A160FD" w:rsidP="00132E0C">
            <w:pPr>
              <w:spacing w:after="0" w:line="240" w:lineRule="auto"/>
              <w:rPr>
                <w:rFonts w:ascii="Arial" w:eastAsia="Times New Roman" w:hAnsi="Arial" w:cs="Arial"/>
                <w:sz w:val="24"/>
                <w:szCs w:val="24"/>
                <w:lang w:val="en-GB" w:eastAsia="en-GB"/>
              </w:rPr>
            </w:pPr>
          </w:p>
        </w:tc>
      </w:tr>
      <w:tr w:rsidR="00B60DD7" w:rsidRPr="00132E0C" w:rsidTr="00CF3D93">
        <w:trPr>
          <w:trHeight w:val="360"/>
        </w:trPr>
        <w:tc>
          <w:tcPr>
            <w:tcW w:w="3648" w:type="dxa"/>
            <w:shd w:val="clear" w:color="auto" w:fill="FFFFFF"/>
          </w:tcPr>
          <w:p w:rsidR="00B60DD7" w:rsidRPr="00A24510" w:rsidRDefault="00B60DD7"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Internet access and safety policy</w:t>
            </w:r>
          </w:p>
        </w:tc>
        <w:tc>
          <w:tcPr>
            <w:tcW w:w="3856" w:type="dxa"/>
            <w:shd w:val="clear" w:color="auto" w:fill="FFFFFF"/>
          </w:tcPr>
          <w:p w:rsidR="00B60DD7" w:rsidRPr="00132E0C" w:rsidRDefault="00B60DD7" w:rsidP="00132E0C">
            <w:pPr>
              <w:spacing w:after="0" w:line="240" w:lineRule="auto"/>
              <w:rPr>
                <w:rFonts w:ascii="Arial" w:eastAsia="Times New Roman" w:hAnsi="Arial" w:cs="Arial"/>
                <w:lang w:val="en-GB" w:eastAsia="en-GB"/>
              </w:rPr>
            </w:pPr>
          </w:p>
        </w:tc>
        <w:tc>
          <w:tcPr>
            <w:tcW w:w="1134" w:type="dxa"/>
            <w:shd w:val="clear" w:color="auto" w:fill="FFFFFF"/>
          </w:tcPr>
          <w:p w:rsidR="00B60DD7" w:rsidRPr="00132E0C" w:rsidRDefault="00B60DD7" w:rsidP="00132E0C">
            <w:pPr>
              <w:spacing w:after="0" w:line="240" w:lineRule="auto"/>
              <w:rPr>
                <w:rFonts w:ascii="Arial" w:eastAsia="Times New Roman" w:hAnsi="Arial" w:cs="Arial"/>
                <w:sz w:val="24"/>
                <w:szCs w:val="24"/>
                <w:lang w:val="en-GB" w:eastAsia="en-GB"/>
              </w:rPr>
            </w:pPr>
          </w:p>
        </w:tc>
      </w:tr>
    </w:tbl>
    <w:p w:rsidR="00132E0C" w:rsidRPr="00132E0C" w:rsidRDefault="00132E0C" w:rsidP="00132E0C">
      <w:pPr>
        <w:spacing w:line="240" w:lineRule="auto"/>
        <w:rPr>
          <w:rFonts w:ascii="Arial" w:eastAsia="Times New Roman" w:hAnsi="Arial" w:cs="Times New Roman"/>
          <w:b/>
          <w:sz w:val="24"/>
          <w:lang w:val="en-GB" w:eastAsia="en-GB"/>
        </w:rPr>
      </w:pPr>
    </w:p>
    <w:tbl>
      <w:tblPr>
        <w:tblW w:w="863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1"/>
        <w:gridCol w:w="1960"/>
        <w:gridCol w:w="1187"/>
      </w:tblGrid>
      <w:tr w:rsidR="00132E0C" w:rsidRPr="00132E0C" w:rsidTr="00E3101E">
        <w:trPr>
          <w:trHeight w:val="540"/>
        </w:trPr>
        <w:tc>
          <w:tcPr>
            <w:tcW w:w="5491" w:type="dxa"/>
            <w:shd w:val="clear" w:color="auto" w:fill="D9D9D9" w:themeFill="background1" w:themeFillShade="D9"/>
          </w:tcPr>
          <w:p w:rsidR="00132E0C" w:rsidRPr="00132E0C" w:rsidRDefault="0097350A"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Times New Roman"/>
                <w:b/>
                <w:sz w:val="24"/>
                <w:lang w:val="en-GB" w:eastAsia="en-GB"/>
              </w:rPr>
              <w:t>Departments</w:t>
            </w:r>
            <w:r>
              <w:rPr>
                <w:rFonts w:ascii="Arial" w:eastAsia="Times New Roman" w:hAnsi="Arial" w:cs="Times New Roman"/>
                <w:b/>
                <w:sz w:val="24"/>
                <w:lang w:val="en-GB" w:eastAsia="en-GB"/>
              </w:rPr>
              <w:t>/staff</w:t>
            </w:r>
            <w:r w:rsidRPr="00132E0C">
              <w:rPr>
                <w:rFonts w:ascii="Arial" w:eastAsia="Times New Roman" w:hAnsi="Arial" w:cs="Times New Roman"/>
                <w:b/>
                <w:sz w:val="24"/>
                <w:lang w:val="en-GB" w:eastAsia="en-GB"/>
              </w:rPr>
              <w:t xml:space="preserve"> to spend time with</w:t>
            </w:r>
          </w:p>
        </w:tc>
        <w:tc>
          <w:tcPr>
            <w:tcW w:w="1960" w:type="dxa"/>
            <w:shd w:val="clear" w:color="auto" w:fill="D9D9D9" w:themeFill="background1" w:themeFillShade="D9"/>
          </w:tcPr>
          <w:p w:rsidR="00132E0C" w:rsidRPr="00132E0C" w:rsidRDefault="00132E0C"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Arial"/>
                <w:b/>
                <w:sz w:val="24"/>
                <w:szCs w:val="24"/>
                <w:lang w:val="en-GB" w:eastAsia="en-GB"/>
              </w:rPr>
              <w:t>Visited</w:t>
            </w:r>
            <w:r w:rsidR="008B1E7F">
              <w:rPr>
                <w:rFonts w:ascii="Arial" w:eastAsia="Times New Roman" w:hAnsi="Arial" w:cs="Arial"/>
                <w:b/>
                <w:sz w:val="24"/>
                <w:szCs w:val="24"/>
                <w:lang w:val="en-GB" w:eastAsia="en-GB"/>
              </w:rPr>
              <w:t xml:space="preserve"> (date)</w:t>
            </w:r>
          </w:p>
        </w:tc>
        <w:tc>
          <w:tcPr>
            <w:tcW w:w="1187" w:type="dxa"/>
            <w:shd w:val="clear" w:color="auto" w:fill="D9D9D9" w:themeFill="background1" w:themeFillShade="D9"/>
          </w:tcPr>
          <w:p w:rsidR="00132E0C" w:rsidRPr="00132E0C" w:rsidRDefault="00132E0C"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Arial"/>
                <w:b/>
                <w:sz w:val="24"/>
                <w:szCs w:val="24"/>
                <w:lang w:val="en-GB" w:eastAsia="en-GB"/>
              </w:rPr>
              <w:t>Signed</w:t>
            </w:r>
          </w:p>
        </w:tc>
      </w:tr>
      <w:tr w:rsidR="00132E0C" w:rsidRPr="00132E0C" w:rsidTr="00CF3D93">
        <w:trPr>
          <w:trHeight w:val="336"/>
        </w:trPr>
        <w:tc>
          <w:tcPr>
            <w:tcW w:w="5491" w:type="dxa"/>
            <w:shd w:val="clear" w:color="auto" w:fill="FFFFFF"/>
          </w:tcPr>
          <w:p w:rsidR="00132E0C" w:rsidRPr="00A24510" w:rsidRDefault="00BB191D"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Student </w:t>
            </w:r>
            <w:r w:rsidR="008B1E7F">
              <w:rPr>
                <w:rFonts w:ascii="Arial" w:eastAsia="Times New Roman" w:hAnsi="Arial" w:cs="Arial"/>
                <w:lang w:val="en-GB" w:eastAsia="en-GB"/>
              </w:rPr>
              <w:t>Programme</w:t>
            </w:r>
            <w:r w:rsidRPr="00A24510">
              <w:rPr>
                <w:rFonts w:ascii="Arial" w:eastAsia="Times New Roman" w:hAnsi="Arial" w:cs="Arial"/>
                <w:lang w:val="en-GB" w:eastAsia="en-GB"/>
              </w:rPr>
              <w:t>s</w:t>
            </w:r>
            <w:r w:rsidR="00B079C0" w:rsidRPr="00A24510">
              <w:rPr>
                <w:rFonts w:ascii="Arial" w:eastAsia="Times New Roman" w:hAnsi="Arial" w:cs="Arial"/>
                <w:lang w:val="en-GB" w:eastAsia="en-GB"/>
              </w:rPr>
              <w:t>/groups</w:t>
            </w:r>
            <w:r w:rsidRPr="00A24510">
              <w:rPr>
                <w:rFonts w:ascii="Arial" w:eastAsia="Times New Roman" w:hAnsi="Arial" w:cs="Arial"/>
                <w:lang w:val="en-GB" w:eastAsia="en-GB"/>
              </w:rPr>
              <w:t xml:space="preserve"> held at school</w:t>
            </w:r>
            <w:r w:rsidR="00132E0C" w:rsidRPr="00A24510">
              <w:rPr>
                <w:rFonts w:ascii="Arial" w:eastAsia="Times New Roman" w:hAnsi="Arial" w:cs="Arial"/>
                <w:lang w:val="en-GB" w:eastAsia="en-GB"/>
              </w:rPr>
              <w:t xml:space="preserve"> </w:t>
            </w:r>
            <w:r w:rsidRPr="00A24510">
              <w:rPr>
                <w:rFonts w:ascii="Arial" w:eastAsia="Times New Roman" w:hAnsi="Arial" w:cs="Arial"/>
                <w:lang w:val="en-GB" w:eastAsia="en-GB"/>
              </w:rPr>
              <w:t>e.g. Stand Up, Travellers</w:t>
            </w:r>
            <w:r w:rsidR="00B079C0" w:rsidRPr="00A24510">
              <w:rPr>
                <w:rFonts w:ascii="Arial" w:eastAsia="Times New Roman" w:hAnsi="Arial" w:cs="Arial"/>
                <w:lang w:val="en-GB" w:eastAsia="en-GB"/>
              </w:rPr>
              <w:t>, Diversity grou</w:t>
            </w:r>
            <w:r w:rsidR="000D5984" w:rsidRPr="00A24510">
              <w:rPr>
                <w:rFonts w:ascii="Arial" w:eastAsia="Times New Roman" w:hAnsi="Arial" w:cs="Arial"/>
                <w:lang w:val="en-GB" w:eastAsia="en-GB"/>
              </w:rPr>
              <w:t>p/</w:t>
            </w:r>
            <w:r w:rsidR="00EE0674" w:rsidRPr="00A24510">
              <w:rPr>
                <w:rFonts w:ascii="Arial" w:eastAsia="Times New Roman" w:hAnsi="Arial" w:cs="Arial"/>
                <w:lang w:val="en-GB" w:eastAsia="en-GB"/>
              </w:rPr>
              <w:t xml:space="preserve"> PSSP</w:t>
            </w:r>
            <w:r w:rsidR="000D5984" w:rsidRPr="00A24510">
              <w:rPr>
                <w:rFonts w:ascii="Arial" w:eastAsia="Times New Roman" w:hAnsi="Arial" w:cs="Arial"/>
                <w:lang w:val="en-GB" w:eastAsia="en-GB"/>
              </w:rPr>
              <w:t>/ GSA,</w:t>
            </w:r>
            <w:r w:rsidR="00EC334F" w:rsidRPr="00A24510">
              <w:rPr>
                <w:rFonts w:ascii="Arial" w:eastAsia="Times New Roman" w:hAnsi="Arial" w:cs="Arial"/>
                <w:lang w:val="en-GB" w:eastAsia="en-GB"/>
              </w:rPr>
              <w:t xml:space="preserve"> cultural </w:t>
            </w:r>
            <w:r w:rsidR="00AE0A8D" w:rsidRPr="00A24510">
              <w:rPr>
                <w:rFonts w:ascii="Arial" w:eastAsia="Times New Roman" w:hAnsi="Arial" w:cs="Arial"/>
                <w:lang w:val="en-GB" w:eastAsia="en-GB"/>
              </w:rPr>
              <w:t>groups, peer</w:t>
            </w:r>
            <w:r w:rsidR="00B079C0" w:rsidRPr="00A24510">
              <w:rPr>
                <w:rFonts w:ascii="Arial" w:eastAsia="Times New Roman" w:hAnsi="Arial" w:cs="Arial"/>
                <w:lang w:val="en-GB" w:eastAsia="en-GB"/>
              </w:rPr>
              <w:t xml:space="preserve"> mediators</w:t>
            </w:r>
            <w:r w:rsidR="00367A43" w:rsidRPr="00A24510">
              <w:rPr>
                <w:rFonts w:ascii="Arial" w:eastAsia="Times New Roman" w:hAnsi="Arial" w:cs="Arial"/>
                <w:lang w:val="en-GB" w:eastAsia="en-GB"/>
              </w:rPr>
              <w:t xml:space="preserve">, breakfast club. </w:t>
            </w:r>
            <w:r w:rsidR="00B079C0" w:rsidRPr="00A24510">
              <w:rPr>
                <w:rFonts w:ascii="Arial" w:eastAsia="Times New Roman" w:hAnsi="Arial" w:cs="Arial"/>
                <w:lang w:val="en-GB" w:eastAsia="en-GB"/>
              </w:rPr>
              <w:t xml:space="preserve"> </w:t>
            </w:r>
          </w:p>
        </w:tc>
        <w:tc>
          <w:tcPr>
            <w:tcW w:w="1960"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8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CF3D93">
        <w:trPr>
          <w:trHeight w:val="360"/>
        </w:trPr>
        <w:tc>
          <w:tcPr>
            <w:tcW w:w="5491" w:type="dxa"/>
            <w:shd w:val="clear" w:color="auto" w:fill="FFFFFF"/>
          </w:tcPr>
          <w:p w:rsidR="00132E0C" w:rsidRPr="00A24510" w:rsidRDefault="00C43AF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lastRenderedPageBreak/>
              <w:t xml:space="preserve">School visiting Health </w:t>
            </w:r>
            <w:r w:rsidR="0012771D" w:rsidRPr="00A24510">
              <w:rPr>
                <w:rFonts w:ascii="Arial" w:eastAsia="Times New Roman" w:hAnsi="Arial" w:cs="Arial"/>
                <w:lang w:val="en-GB" w:eastAsia="en-GB"/>
              </w:rPr>
              <w:t>P</w:t>
            </w:r>
            <w:r w:rsidRPr="00A24510">
              <w:rPr>
                <w:rFonts w:ascii="Arial" w:eastAsia="Times New Roman" w:hAnsi="Arial" w:cs="Arial"/>
                <w:lang w:val="en-GB" w:eastAsia="en-GB"/>
              </w:rPr>
              <w:t xml:space="preserve">rofessionals e.g. </w:t>
            </w:r>
            <w:r w:rsidR="00DE0138" w:rsidRPr="00A24510">
              <w:rPr>
                <w:rFonts w:ascii="Arial" w:eastAsia="Times New Roman" w:hAnsi="Arial" w:cs="Arial"/>
                <w:lang w:val="en-GB" w:eastAsia="en-GB"/>
              </w:rPr>
              <w:t xml:space="preserve">Physiotherapist, Clinic doctor, </w:t>
            </w:r>
            <w:r w:rsidRPr="00A24510">
              <w:rPr>
                <w:rFonts w:ascii="Arial" w:eastAsia="Times New Roman" w:hAnsi="Arial" w:cs="Arial"/>
                <w:lang w:val="en-GB" w:eastAsia="en-GB"/>
              </w:rPr>
              <w:t xml:space="preserve">Asthma nurse educator, </w:t>
            </w:r>
            <w:r w:rsidR="00376EEA">
              <w:rPr>
                <w:rFonts w:ascii="Arial" w:eastAsia="Times New Roman" w:hAnsi="Arial" w:cs="Arial"/>
                <w:lang w:val="en-GB" w:eastAsia="en-GB"/>
              </w:rPr>
              <w:t xml:space="preserve">Diabetes </w:t>
            </w:r>
            <w:r w:rsidR="00C0089D">
              <w:rPr>
                <w:rFonts w:ascii="Arial" w:eastAsia="Times New Roman" w:hAnsi="Arial" w:cs="Arial"/>
                <w:lang w:val="en-GB" w:eastAsia="en-GB"/>
              </w:rPr>
              <w:t>n</w:t>
            </w:r>
            <w:r w:rsidR="00376EEA">
              <w:rPr>
                <w:rFonts w:ascii="Arial" w:eastAsia="Times New Roman" w:hAnsi="Arial" w:cs="Arial"/>
                <w:lang w:val="en-GB" w:eastAsia="en-GB"/>
              </w:rPr>
              <w:t xml:space="preserve">urse </w:t>
            </w:r>
            <w:r w:rsidR="00C0089D">
              <w:rPr>
                <w:rFonts w:ascii="Arial" w:eastAsia="Times New Roman" w:hAnsi="Arial" w:cs="Arial"/>
                <w:lang w:val="en-GB" w:eastAsia="en-GB"/>
              </w:rPr>
              <w:t>e</w:t>
            </w:r>
            <w:r w:rsidR="00B13E40">
              <w:rPr>
                <w:rFonts w:ascii="Arial" w:eastAsia="Times New Roman" w:hAnsi="Arial" w:cs="Arial"/>
                <w:lang w:val="en-GB" w:eastAsia="en-GB"/>
              </w:rPr>
              <w:t>ducator,</w:t>
            </w:r>
            <w:r w:rsidR="00B13E40" w:rsidRPr="00A24510">
              <w:rPr>
                <w:rFonts w:ascii="Arial" w:eastAsia="Times New Roman" w:hAnsi="Arial" w:cs="Arial"/>
                <w:lang w:val="en-GB" w:eastAsia="en-GB"/>
              </w:rPr>
              <w:t xml:space="preserve"> Psychologist</w:t>
            </w:r>
            <w:r w:rsidRPr="00A24510">
              <w:rPr>
                <w:rFonts w:ascii="Arial" w:eastAsia="Times New Roman" w:hAnsi="Arial" w:cs="Arial"/>
                <w:lang w:val="en-GB" w:eastAsia="en-GB"/>
              </w:rPr>
              <w:t xml:space="preserve">, </w:t>
            </w:r>
            <w:r w:rsidR="00DE0138" w:rsidRPr="00A24510">
              <w:rPr>
                <w:rFonts w:ascii="Arial" w:eastAsia="Times New Roman" w:hAnsi="Arial" w:cs="Arial"/>
                <w:lang w:val="en-GB" w:eastAsia="en-GB"/>
              </w:rPr>
              <w:t>Public Health Nurse</w:t>
            </w:r>
            <w:r w:rsidR="00254008" w:rsidRPr="00A24510">
              <w:rPr>
                <w:rFonts w:ascii="Arial" w:eastAsia="Times New Roman" w:hAnsi="Arial" w:cs="Arial"/>
                <w:lang w:val="en-GB" w:eastAsia="en-GB"/>
              </w:rPr>
              <w:t>, District nurse</w:t>
            </w:r>
          </w:p>
        </w:tc>
        <w:tc>
          <w:tcPr>
            <w:tcW w:w="1960"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8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CF3D93">
        <w:trPr>
          <w:trHeight w:val="360"/>
        </w:trPr>
        <w:tc>
          <w:tcPr>
            <w:tcW w:w="5491" w:type="dxa"/>
            <w:shd w:val="clear" w:color="auto" w:fill="FFFFFF"/>
          </w:tcPr>
          <w:p w:rsidR="00132E0C" w:rsidRPr="00A24510" w:rsidRDefault="001D7F97"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Teacher in charge of </w:t>
            </w:r>
            <w:r w:rsidR="002023CB" w:rsidRPr="00A24510">
              <w:rPr>
                <w:rFonts w:ascii="Arial" w:eastAsia="Times New Roman" w:hAnsi="Arial" w:cs="Arial"/>
                <w:lang w:val="en-GB" w:eastAsia="en-GB"/>
              </w:rPr>
              <w:t xml:space="preserve">Health </w:t>
            </w:r>
            <w:r w:rsidR="00C43AF0" w:rsidRPr="00A24510">
              <w:rPr>
                <w:rFonts w:ascii="Arial" w:eastAsia="Times New Roman" w:hAnsi="Arial" w:cs="Arial"/>
                <w:lang w:val="en-GB" w:eastAsia="en-GB"/>
              </w:rPr>
              <w:t>Curriculum</w:t>
            </w:r>
            <w:r w:rsidR="001519A4">
              <w:rPr>
                <w:rFonts w:ascii="Arial" w:eastAsia="Times New Roman" w:hAnsi="Arial" w:cs="Arial"/>
                <w:lang w:val="en-GB" w:eastAsia="en-GB"/>
              </w:rPr>
              <w:t xml:space="preserve"> and English</w:t>
            </w:r>
            <w:r w:rsidR="003C2658">
              <w:rPr>
                <w:rFonts w:ascii="Arial" w:eastAsia="Times New Roman" w:hAnsi="Arial" w:cs="Arial"/>
                <w:lang w:val="en-GB" w:eastAsia="en-GB"/>
              </w:rPr>
              <w:t>/homeroom</w:t>
            </w:r>
            <w:r w:rsidR="001519A4">
              <w:rPr>
                <w:rFonts w:ascii="Arial" w:eastAsia="Times New Roman" w:hAnsi="Arial" w:cs="Arial"/>
                <w:lang w:val="en-GB" w:eastAsia="en-GB"/>
              </w:rPr>
              <w:t xml:space="preserve"> staff </w:t>
            </w:r>
            <w:r w:rsidR="003C2658">
              <w:rPr>
                <w:rFonts w:ascii="Arial" w:eastAsia="Times New Roman" w:hAnsi="Arial" w:cs="Arial"/>
                <w:lang w:val="en-GB" w:eastAsia="en-GB"/>
              </w:rPr>
              <w:t>(</w:t>
            </w:r>
            <w:r w:rsidR="001519A4">
              <w:rPr>
                <w:rFonts w:ascii="Arial" w:eastAsia="Times New Roman" w:hAnsi="Arial" w:cs="Arial"/>
                <w:lang w:val="en-GB" w:eastAsia="en-GB"/>
              </w:rPr>
              <w:t>contact with all students, and may identify and refer students with health and social needs)</w:t>
            </w:r>
          </w:p>
        </w:tc>
        <w:tc>
          <w:tcPr>
            <w:tcW w:w="1960"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8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B259E6" w:rsidRPr="00132E0C" w:rsidTr="00CF3D93">
        <w:trPr>
          <w:trHeight w:val="360"/>
        </w:trPr>
        <w:tc>
          <w:tcPr>
            <w:tcW w:w="5491" w:type="dxa"/>
            <w:shd w:val="clear" w:color="auto" w:fill="FFFFFF"/>
          </w:tcPr>
          <w:p w:rsidR="00B259E6" w:rsidRPr="00A24510" w:rsidRDefault="00B259E6"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Learning support/Special needs classes</w:t>
            </w:r>
          </w:p>
        </w:tc>
        <w:tc>
          <w:tcPr>
            <w:tcW w:w="1960" w:type="dxa"/>
            <w:shd w:val="clear" w:color="auto" w:fill="FFFFFF"/>
          </w:tcPr>
          <w:p w:rsidR="00B259E6" w:rsidRPr="00132E0C" w:rsidRDefault="00B259E6" w:rsidP="00132E0C">
            <w:pPr>
              <w:spacing w:after="0" w:line="240" w:lineRule="auto"/>
              <w:rPr>
                <w:rFonts w:ascii="Arial" w:eastAsia="Times New Roman" w:hAnsi="Arial" w:cs="Arial"/>
                <w:lang w:val="en-GB" w:eastAsia="en-GB"/>
              </w:rPr>
            </w:pPr>
          </w:p>
        </w:tc>
        <w:tc>
          <w:tcPr>
            <w:tcW w:w="1187" w:type="dxa"/>
            <w:shd w:val="clear" w:color="auto" w:fill="FFFFFF"/>
          </w:tcPr>
          <w:p w:rsidR="00B259E6" w:rsidRPr="00132E0C" w:rsidRDefault="00B259E6" w:rsidP="00132E0C">
            <w:pPr>
              <w:spacing w:after="0" w:line="240" w:lineRule="auto"/>
              <w:rPr>
                <w:rFonts w:ascii="Arial" w:eastAsia="Times New Roman" w:hAnsi="Arial" w:cs="Arial"/>
                <w:sz w:val="24"/>
                <w:szCs w:val="24"/>
                <w:lang w:val="en-GB" w:eastAsia="en-GB"/>
              </w:rPr>
            </w:pPr>
          </w:p>
        </w:tc>
      </w:tr>
      <w:tr w:rsidR="00132E0C" w:rsidRPr="00132E0C" w:rsidTr="00CF3D93">
        <w:trPr>
          <w:trHeight w:val="360"/>
        </w:trPr>
        <w:tc>
          <w:tcPr>
            <w:tcW w:w="5491" w:type="dxa"/>
            <w:shd w:val="clear" w:color="auto" w:fill="FFFFFF"/>
          </w:tcPr>
          <w:p w:rsidR="00132E0C" w:rsidRPr="00A24510" w:rsidRDefault="00B079C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School student health council</w:t>
            </w:r>
          </w:p>
        </w:tc>
        <w:tc>
          <w:tcPr>
            <w:tcW w:w="1960"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18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bl>
    <w:p w:rsidR="00132E0C" w:rsidRPr="00132E0C" w:rsidRDefault="00132E0C" w:rsidP="00132E0C">
      <w:pPr>
        <w:spacing w:line="240" w:lineRule="auto"/>
        <w:rPr>
          <w:rFonts w:ascii="Arial" w:eastAsia="Times New Roman" w:hAnsi="Arial" w:cs="Times New Roman"/>
          <w:b/>
          <w:sz w:val="24"/>
          <w:lang w:val="en-GB" w:eastAsia="en-GB"/>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8"/>
        <w:gridCol w:w="2723"/>
        <w:gridCol w:w="1017"/>
      </w:tblGrid>
      <w:tr w:rsidR="00132E0C" w:rsidRPr="00132E0C" w:rsidTr="00E3101E">
        <w:trPr>
          <w:trHeight w:val="540"/>
        </w:trPr>
        <w:tc>
          <w:tcPr>
            <w:tcW w:w="4728" w:type="dxa"/>
            <w:shd w:val="clear" w:color="auto" w:fill="D9D9D9" w:themeFill="background1" w:themeFillShade="D9"/>
          </w:tcPr>
          <w:p w:rsidR="00132E0C" w:rsidRPr="00132E0C" w:rsidRDefault="00C512EC" w:rsidP="00132E0C">
            <w:pPr>
              <w:spacing w:after="0" w:line="240" w:lineRule="auto"/>
              <w:rPr>
                <w:rFonts w:ascii="Arial" w:eastAsia="Times New Roman" w:hAnsi="Arial" w:cs="Arial"/>
                <w:b/>
                <w:sz w:val="24"/>
                <w:szCs w:val="24"/>
                <w:lang w:val="en-GB" w:eastAsia="en-GB"/>
              </w:rPr>
            </w:pPr>
            <w:r>
              <w:rPr>
                <w:rFonts w:ascii="Arial" w:eastAsia="Times New Roman" w:hAnsi="Arial" w:cs="Times New Roman"/>
                <w:b/>
                <w:sz w:val="24"/>
                <w:lang w:val="en-GB" w:eastAsia="en-GB"/>
              </w:rPr>
              <w:t>O</w:t>
            </w:r>
            <w:r w:rsidR="00B079C0" w:rsidRPr="00132E0C">
              <w:rPr>
                <w:rFonts w:ascii="Arial" w:eastAsia="Times New Roman" w:hAnsi="Arial" w:cs="Times New Roman"/>
                <w:b/>
                <w:sz w:val="24"/>
                <w:lang w:val="en-GB" w:eastAsia="en-GB"/>
              </w:rPr>
              <w:t>rganisations you may like to visit</w:t>
            </w:r>
            <w:r w:rsidR="00C43AF0">
              <w:rPr>
                <w:rFonts w:ascii="Arial" w:eastAsia="Times New Roman" w:hAnsi="Arial" w:cs="Times New Roman"/>
                <w:b/>
                <w:sz w:val="24"/>
                <w:lang w:val="en-GB" w:eastAsia="en-GB"/>
              </w:rPr>
              <w:t xml:space="preserve"> or identify how to contact</w:t>
            </w:r>
          </w:p>
        </w:tc>
        <w:tc>
          <w:tcPr>
            <w:tcW w:w="2723" w:type="dxa"/>
            <w:shd w:val="clear" w:color="auto" w:fill="D9D9D9" w:themeFill="background1" w:themeFillShade="D9"/>
          </w:tcPr>
          <w:p w:rsidR="00132E0C" w:rsidRPr="00132E0C" w:rsidRDefault="00132E0C"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Arial"/>
                <w:b/>
                <w:sz w:val="24"/>
                <w:szCs w:val="24"/>
                <w:lang w:val="en-GB" w:eastAsia="en-GB"/>
              </w:rPr>
              <w:t>Visited</w:t>
            </w:r>
            <w:r w:rsidR="008B1E7F">
              <w:rPr>
                <w:rFonts w:ascii="Arial" w:eastAsia="Times New Roman" w:hAnsi="Arial" w:cs="Arial"/>
                <w:b/>
                <w:sz w:val="24"/>
                <w:szCs w:val="24"/>
                <w:lang w:val="en-GB" w:eastAsia="en-GB"/>
              </w:rPr>
              <w:t xml:space="preserve"> (date)</w:t>
            </w:r>
          </w:p>
        </w:tc>
        <w:tc>
          <w:tcPr>
            <w:tcW w:w="1017" w:type="dxa"/>
            <w:shd w:val="clear" w:color="auto" w:fill="D9D9D9" w:themeFill="background1" w:themeFillShade="D9"/>
          </w:tcPr>
          <w:p w:rsidR="00132E0C" w:rsidRPr="00132E0C" w:rsidRDefault="00132E0C"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Arial"/>
                <w:b/>
                <w:sz w:val="24"/>
                <w:szCs w:val="24"/>
                <w:lang w:val="en-GB" w:eastAsia="en-GB"/>
              </w:rPr>
              <w:t>Signed</w:t>
            </w:r>
          </w:p>
        </w:tc>
      </w:tr>
      <w:tr w:rsidR="00132E0C" w:rsidRPr="00132E0C" w:rsidTr="008B1E7F">
        <w:trPr>
          <w:trHeight w:val="336"/>
        </w:trPr>
        <w:tc>
          <w:tcPr>
            <w:tcW w:w="4728" w:type="dxa"/>
            <w:shd w:val="clear" w:color="auto" w:fill="FFFFFF"/>
          </w:tcPr>
          <w:p w:rsidR="00132E0C" w:rsidRPr="00A24510" w:rsidRDefault="00B079C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Local GP </w:t>
            </w:r>
            <w:r w:rsidR="00B91D98" w:rsidRPr="00A24510">
              <w:rPr>
                <w:rFonts w:ascii="Arial" w:eastAsia="Times New Roman" w:hAnsi="Arial" w:cs="Arial"/>
                <w:lang w:val="en-GB" w:eastAsia="en-GB"/>
              </w:rPr>
              <w:t xml:space="preserve">and physiotherapy </w:t>
            </w:r>
            <w:r w:rsidRPr="00A24510">
              <w:rPr>
                <w:rFonts w:ascii="Arial" w:eastAsia="Times New Roman" w:hAnsi="Arial" w:cs="Arial"/>
                <w:lang w:val="en-GB" w:eastAsia="en-GB"/>
              </w:rPr>
              <w:t>services</w:t>
            </w:r>
            <w:r w:rsidR="00132E0C" w:rsidRPr="00A24510">
              <w:rPr>
                <w:rFonts w:ascii="Arial" w:eastAsia="Times New Roman" w:hAnsi="Arial" w:cs="Arial"/>
                <w:lang w:val="en-GB" w:eastAsia="en-GB"/>
              </w:rPr>
              <w:t xml:space="preserve"> </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B079C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Emergency care</w:t>
            </w:r>
            <w:r w:rsidR="00C43AF0" w:rsidRPr="00A24510">
              <w:rPr>
                <w:rFonts w:ascii="Arial" w:eastAsia="Times New Roman" w:hAnsi="Arial" w:cs="Arial"/>
                <w:lang w:val="en-GB" w:eastAsia="en-GB"/>
              </w:rPr>
              <w:t xml:space="preserve"> and X-ray service</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B91D98"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w:t>
            </w:r>
            <w:r w:rsidR="00560E90" w:rsidRPr="00A24510">
              <w:rPr>
                <w:rFonts w:ascii="Arial" w:eastAsia="Times New Roman" w:hAnsi="Arial" w:cs="Arial"/>
                <w:lang w:val="en-GB" w:eastAsia="en-GB"/>
              </w:rPr>
              <w:t>exual health services</w:t>
            </w:r>
            <w:r w:rsidRPr="00A24510">
              <w:rPr>
                <w:rFonts w:ascii="Arial" w:eastAsia="Times New Roman" w:hAnsi="Arial" w:cs="Arial"/>
                <w:lang w:val="en-GB" w:eastAsia="en-GB"/>
              </w:rPr>
              <w:t>/ Family Planning</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B079C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Local Mental health services</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C43AF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Pharmacy</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C43AF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Laboratory</w:t>
            </w:r>
            <w:r w:rsidR="00B260C9" w:rsidRPr="00A24510">
              <w:rPr>
                <w:rFonts w:ascii="Arial" w:eastAsia="Times New Roman" w:hAnsi="Arial" w:cs="Arial"/>
                <w:lang w:val="en-GB" w:eastAsia="en-GB"/>
              </w:rPr>
              <w:t xml:space="preserve">- organise </w:t>
            </w:r>
            <w:r w:rsidR="006F5971" w:rsidRPr="00A24510">
              <w:rPr>
                <w:rFonts w:ascii="Arial" w:eastAsia="Times New Roman" w:hAnsi="Arial" w:cs="Arial"/>
                <w:lang w:val="en-GB" w:eastAsia="en-GB"/>
              </w:rPr>
              <w:t>codes and forms</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C43AF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Dental service</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C43AF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Optometrists</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C43AF0" w:rsidRPr="00132E0C" w:rsidTr="008B1E7F">
        <w:trPr>
          <w:trHeight w:val="360"/>
        </w:trPr>
        <w:tc>
          <w:tcPr>
            <w:tcW w:w="4728" w:type="dxa"/>
            <w:shd w:val="clear" w:color="auto" w:fill="FFFFFF"/>
          </w:tcPr>
          <w:p w:rsidR="00C43AF0" w:rsidRPr="00A24510" w:rsidRDefault="005A00AB"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Local</w:t>
            </w:r>
            <w:r w:rsidR="00560E90" w:rsidRPr="00A24510">
              <w:rPr>
                <w:rFonts w:ascii="Arial" w:eastAsia="Times New Roman" w:hAnsi="Arial" w:cs="Arial"/>
                <w:lang w:val="en-GB" w:eastAsia="en-GB"/>
              </w:rPr>
              <w:t xml:space="preserve"> Youth Health</w:t>
            </w:r>
            <w:r w:rsidRPr="00A24510">
              <w:rPr>
                <w:rFonts w:ascii="Arial" w:eastAsia="Times New Roman" w:hAnsi="Arial" w:cs="Arial"/>
                <w:lang w:val="en-GB" w:eastAsia="en-GB"/>
              </w:rPr>
              <w:t xml:space="preserve"> services</w:t>
            </w:r>
          </w:p>
        </w:tc>
        <w:tc>
          <w:tcPr>
            <w:tcW w:w="2723" w:type="dxa"/>
            <w:shd w:val="clear" w:color="auto" w:fill="FFFFFF"/>
          </w:tcPr>
          <w:p w:rsidR="00C43AF0" w:rsidRPr="00132E0C" w:rsidRDefault="00C43AF0" w:rsidP="00132E0C">
            <w:pPr>
              <w:spacing w:after="0" w:line="240" w:lineRule="auto"/>
              <w:rPr>
                <w:rFonts w:ascii="Arial" w:eastAsia="Times New Roman" w:hAnsi="Arial" w:cs="Arial"/>
                <w:lang w:val="en-GB" w:eastAsia="en-GB"/>
              </w:rPr>
            </w:pPr>
          </w:p>
        </w:tc>
        <w:tc>
          <w:tcPr>
            <w:tcW w:w="1017" w:type="dxa"/>
            <w:shd w:val="clear" w:color="auto" w:fill="FFFFFF"/>
          </w:tcPr>
          <w:p w:rsidR="00C43AF0" w:rsidRPr="00132E0C" w:rsidRDefault="00C43AF0"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C43AF0"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Health Camp</w:t>
            </w:r>
            <w:r w:rsidR="000144A3" w:rsidRPr="00A24510">
              <w:rPr>
                <w:rFonts w:ascii="Arial" w:eastAsia="Times New Roman" w:hAnsi="Arial" w:cs="Arial"/>
                <w:lang w:val="en-GB" w:eastAsia="en-GB"/>
              </w:rPr>
              <w:t>, Diabetes teen camps</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132E0C"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 xml:space="preserve">Child Protection </w:t>
            </w:r>
            <w:r w:rsidR="00C43AF0" w:rsidRPr="00A24510">
              <w:rPr>
                <w:rFonts w:ascii="Arial" w:eastAsia="Times New Roman" w:hAnsi="Arial" w:cs="Arial"/>
                <w:lang w:val="en-GB" w:eastAsia="en-GB"/>
              </w:rPr>
              <w:t>Service</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A24510" w:rsidRDefault="00132E0C" w:rsidP="00132E0C">
            <w:pPr>
              <w:spacing w:after="0" w:line="240" w:lineRule="auto"/>
              <w:rPr>
                <w:rFonts w:ascii="Arial" w:eastAsia="Times New Roman" w:hAnsi="Arial" w:cs="Arial"/>
                <w:lang w:val="en-GB" w:eastAsia="en-GB"/>
              </w:rPr>
            </w:pPr>
            <w:r w:rsidRPr="00A24510">
              <w:rPr>
                <w:rFonts w:ascii="Arial" w:eastAsia="Times New Roman" w:hAnsi="Arial" w:cs="Arial"/>
                <w:lang w:val="en-GB" w:eastAsia="en-GB"/>
              </w:rPr>
              <w:t>Strengthening Families</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bl>
    <w:p w:rsidR="005B0E3C" w:rsidRPr="00132E0C" w:rsidRDefault="005B0E3C" w:rsidP="00132E0C">
      <w:pPr>
        <w:spacing w:line="240" w:lineRule="auto"/>
        <w:rPr>
          <w:rFonts w:ascii="Arial" w:eastAsia="Times New Roman" w:hAnsi="Arial" w:cs="Times New Roman"/>
          <w:b/>
          <w:sz w:val="24"/>
          <w:lang w:val="en-GB" w:eastAsia="en-GB"/>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8"/>
        <w:gridCol w:w="2723"/>
        <w:gridCol w:w="1017"/>
      </w:tblGrid>
      <w:tr w:rsidR="00132E0C" w:rsidRPr="00132E0C" w:rsidTr="00E3101E">
        <w:trPr>
          <w:trHeight w:val="540"/>
        </w:trPr>
        <w:tc>
          <w:tcPr>
            <w:tcW w:w="4728" w:type="dxa"/>
            <w:shd w:val="clear" w:color="auto" w:fill="D9D9D9" w:themeFill="background1" w:themeFillShade="D9"/>
          </w:tcPr>
          <w:p w:rsidR="00132E0C" w:rsidRPr="00640652" w:rsidRDefault="00640652" w:rsidP="00640652">
            <w:pPr>
              <w:spacing w:line="240" w:lineRule="auto"/>
              <w:rPr>
                <w:rFonts w:ascii="Arial" w:eastAsia="Times New Roman" w:hAnsi="Arial" w:cs="Times New Roman"/>
                <w:b/>
                <w:sz w:val="24"/>
                <w:lang w:val="en-GB" w:eastAsia="en-GB"/>
              </w:rPr>
            </w:pPr>
            <w:r w:rsidRPr="00132E0C">
              <w:rPr>
                <w:rFonts w:ascii="Arial" w:eastAsia="Times New Roman" w:hAnsi="Arial" w:cs="Times New Roman"/>
                <w:b/>
                <w:sz w:val="24"/>
                <w:lang w:val="en-GB" w:eastAsia="en-GB"/>
              </w:rPr>
              <w:t xml:space="preserve">Acts and legal aspects related to </w:t>
            </w:r>
            <w:r>
              <w:rPr>
                <w:rFonts w:ascii="Arial" w:eastAsia="Times New Roman" w:hAnsi="Arial" w:cs="Times New Roman"/>
                <w:b/>
                <w:sz w:val="24"/>
                <w:lang w:val="en-GB" w:eastAsia="en-GB"/>
              </w:rPr>
              <w:t>School Nursing</w:t>
            </w:r>
          </w:p>
        </w:tc>
        <w:tc>
          <w:tcPr>
            <w:tcW w:w="2723" w:type="dxa"/>
            <w:shd w:val="clear" w:color="auto" w:fill="D9D9D9" w:themeFill="background1" w:themeFillShade="D9"/>
          </w:tcPr>
          <w:p w:rsidR="00132E0C" w:rsidRPr="00132E0C" w:rsidRDefault="00132E0C"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Arial"/>
                <w:b/>
                <w:sz w:val="24"/>
                <w:szCs w:val="24"/>
                <w:lang w:val="en-GB" w:eastAsia="en-GB"/>
              </w:rPr>
              <w:t>Reviewed and discussed</w:t>
            </w:r>
            <w:r w:rsidR="008B1E7F">
              <w:rPr>
                <w:rFonts w:ascii="Arial" w:eastAsia="Times New Roman" w:hAnsi="Arial" w:cs="Arial"/>
                <w:b/>
                <w:sz w:val="24"/>
                <w:szCs w:val="24"/>
                <w:lang w:val="en-GB" w:eastAsia="en-GB"/>
              </w:rPr>
              <w:t xml:space="preserve"> (date)</w:t>
            </w:r>
          </w:p>
        </w:tc>
        <w:tc>
          <w:tcPr>
            <w:tcW w:w="1017" w:type="dxa"/>
            <w:shd w:val="clear" w:color="auto" w:fill="D9D9D9" w:themeFill="background1" w:themeFillShade="D9"/>
          </w:tcPr>
          <w:p w:rsidR="00132E0C" w:rsidRPr="00132E0C" w:rsidRDefault="00132E0C" w:rsidP="00132E0C">
            <w:pPr>
              <w:spacing w:after="0" w:line="240" w:lineRule="auto"/>
              <w:rPr>
                <w:rFonts w:ascii="Arial" w:eastAsia="Times New Roman" w:hAnsi="Arial" w:cs="Arial"/>
                <w:b/>
                <w:sz w:val="24"/>
                <w:szCs w:val="24"/>
                <w:lang w:val="en-GB" w:eastAsia="en-GB"/>
              </w:rPr>
            </w:pPr>
            <w:r w:rsidRPr="00132E0C">
              <w:rPr>
                <w:rFonts w:ascii="Arial" w:eastAsia="Times New Roman" w:hAnsi="Arial" w:cs="Arial"/>
                <w:b/>
                <w:sz w:val="24"/>
                <w:szCs w:val="24"/>
                <w:lang w:val="en-GB" w:eastAsia="en-GB"/>
              </w:rPr>
              <w:t>Signed</w:t>
            </w:r>
          </w:p>
        </w:tc>
      </w:tr>
      <w:tr w:rsidR="00132E0C" w:rsidRPr="00132E0C" w:rsidTr="008B1E7F">
        <w:trPr>
          <w:trHeight w:val="336"/>
        </w:trPr>
        <w:tc>
          <w:tcPr>
            <w:tcW w:w="4728" w:type="dxa"/>
            <w:shd w:val="clear" w:color="auto" w:fill="FFFFFF"/>
          </w:tcPr>
          <w:p w:rsidR="00132E0C" w:rsidRPr="00022D00" w:rsidRDefault="00640652"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Health and Disability Act 2000</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8B573D" w:rsidRPr="00132E0C" w:rsidTr="008B1E7F">
        <w:trPr>
          <w:trHeight w:val="360"/>
        </w:trPr>
        <w:tc>
          <w:tcPr>
            <w:tcW w:w="4728" w:type="dxa"/>
            <w:shd w:val="clear" w:color="auto" w:fill="FFFFFF"/>
          </w:tcPr>
          <w:p w:rsidR="008B573D" w:rsidRPr="00022D00" w:rsidRDefault="008B573D"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Vulnerable Children Act 2014</w:t>
            </w:r>
          </w:p>
        </w:tc>
        <w:tc>
          <w:tcPr>
            <w:tcW w:w="2723" w:type="dxa"/>
            <w:shd w:val="clear" w:color="auto" w:fill="FFFFFF"/>
          </w:tcPr>
          <w:p w:rsidR="008B573D" w:rsidRPr="00132E0C" w:rsidRDefault="008B573D" w:rsidP="00132E0C">
            <w:pPr>
              <w:spacing w:after="0" w:line="240" w:lineRule="auto"/>
              <w:rPr>
                <w:rFonts w:ascii="Arial" w:eastAsia="Times New Roman" w:hAnsi="Arial" w:cs="Arial"/>
                <w:lang w:val="en-GB" w:eastAsia="en-GB"/>
              </w:rPr>
            </w:pPr>
          </w:p>
        </w:tc>
        <w:tc>
          <w:tcPr>
            <w:tcW w:w="1017" w:type="dxa"/>
            <w:shd w:val="clear" w:color="auto" w:fill="FFFFFF"/>
          </w:tcPr>
          <w:p w:rsidR="008B573D" w:rsidRPr="00132E0C" w:rsidRDefault="008B573D"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022D00" w:rsidRDefault="006F7235"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Domestic Violence Act 1995</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507B0F" w:rsidRPr="00132E0C" w:rsidTr="008B1E7F">
        <w:trPr>
          <w:trHeight w:val="360"/>
        </w:trPr>
        <w:tc>
          <w:tcPr>
            <w:tcW w:w="4728" w:type="dxa"/>
            <w:shd w:val="clear" w:color="auto" w:fill="FFFFFF"/>
          </w:tcPr>
          <w:p w:rsidR="00507B0F" w:rsidRPr="00022D00" w:rsidRDefault="006F7235"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Crimes Amendment Act 2011</w:t>
            </w:r>
          </w:p>
        </w:tc>
        <w:tc>
          <w:tcPr>
            <w:tcW w:w="2723" w:type="dxa"/>
            <w:shd w:val="clear" w:color="auto" w:fill="FFFFFF"/>
          </w:tcPr>
          <w:p w:rsidR="00507B0F" w:rsidRPr="00132E0C" w:rsidRDefault="00507B0F" w:rsidP="00132E0C">
            <w:pPr>
              <w:spacing w:after="0" w:line="240" w:lineRule="auto"/>
              <w:rPr>
                <w:rFonts w:ascii="Arial" w:eastAsia="Times New Roman" w:hAnsi="Arial" w:cs="Arial"/>
                <w:lang w:val="en-GB" w:eastAsia="en-GB"/>
              </w:rPr>
            </w:pPr>
          </w:p>
        </w:tc>
        <w:tc>
          <w:tcPr>
            <w:tcW w:w="1017" w:type="dxa"/>
            <w:shd w:val="clear" w:color="auto" w:fill="FFFFFF"/>
          </w:tcPr>
          <w:p w:rsidR="00507B0F" w:rsidRPr="00132E0C" w:rsidRDefault="00507B0F"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022D00" w:rsidRDefault="003A549A"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Medicines Act 1981</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6F7235" w:rsidRPr="00132E0C" w:rsidTr="008B1E7F">
        <w:trPr>
          <w:trHeight w:val="360"/>
        </w:trPr>
        <w:tc>
          <w:tcPr>
            <w:tcW w:w="4728" w:type="dxa"/>
            <w:shd w:val="clear" w:color="auto" w:fill="FFFFFF"/>
          </w:tcPr>
          <w:p w:rsidR="006F7235" w:rsidRPr="00022D00" w:rsidRDefault="006F7235"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Contraception, sterilisation and abortion Amendment Act 1997</w:t>
            </w:r>
          </w:p>
        </w:tc>
        <w:tc>
          <w:tcPr>
            <w:tcW w:w="2723" w:type="dxa"/>
            <w:shd w:val="clear" w:color="auto" w:fill="FFFFFF"/>
          </w:tcPr>
          <w:p w:rsidR="006F7235" w:rsidRPr="00132E0C" w:rsidRDefault="006F7235" w:rsidP="00132E0C">
            <w:pPr>
              <w:spacing w:after="0" w:line="240" w:lineRule="auto"/>
              <w:rPr>
                <w:rFonts w:ascii="Arial" w:eastAsia="Times New Roman" w:hAnsi="Arial" w:cs="Arial"/>
                <w:lang w:val="en-GB" w:eastAsia="en-GB"/>
              </w:rPr>
            </w:pPr>
          </w:p>
        </w:tc>
        <w:tc>
          <w:tcPr>
            <w:tcW w:w="1017" w:type="dxa"/>
            <w:shd w:val="clear" w:color="auto" w:fill="FFFFFF"/>
          </w:tcPr>
          <w:p w:rsidR="006F7235" w:rsidRPr="00132E0C" w:rsidRDefault="006F7235"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022D00" w:rsidRDefault="006F7235"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Privacy Act 1993</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022D00" w:rsidRDefault="006F7235"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Public Records Act 2005</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022D00" w:rsidRDefault="006F7235"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Children, Young Persons, and their Families (Oranga Tamariki</w:t>
            </w:r>
            <w:r w:rsidR="007254BA" w:rsidRPr="00022D00">
              <w:rPr>
                <w:rFonts w:ascii="Arial" w:eastAsia="Times New Roman" w:hAnsi="Arial" w:cs="Arial"/>
                <w:lang w:val="en-GB" w:eastAsia="en-GB"/>
              </w:rPr>
              <w:t>)</w:t>
            </w:r>
            <w:r w:rsidRPr="00022D00">
              <w:rPr>
                <w:rFonts w:ascii="Arial" w:eastAsia="Times New Roman" w:hAnsi="Arial" w:cs="Arial"/>
                <w:lang w:val="en-GB" w:eastAsia="en-GB"/>
              </w:rPr>
              <w:t xml:space="preserve"> Legislation Act 2017</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983B45" w:rsidRPr="00132E0C" w:rsidTr="008B1E7F">
        <w:trPr>
          <w:trHeight w:val="360"/>
        </w:trPr>
        <w:tc>
          <w:tcPr>
            <w:tcW w:w="4728" w:type="dxa"/>
            <w:shd w:val="clear" w:color="auto" w:fill="FFFFFF"/>
          </w:tcPr>
          <w:p w:rsidR="00983B45" w:rsidRPr="00022D00" w:rsidRDefault="006F7235"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Treaty of Waitangi 1975</w:t>
            </w:r>
          </w:p>
        </w:tc>
        <w:tc>
          <w:tcPr>
            <w:tcW w:w="2723" w:type="dxa"/>
            <w:shd w:val="clear" w:color="auto" w:fill="FFFFFF"/>
          </w:tcPr>
          <w:p w:rsidR="00983B45" w:rsidRPr="00132E0C" w:rsidRDefault="00983B45" w:rsidP="00132E0C">
            <w:pPr>
              <w:spacing w:after="0" w:line="240" w:lineRule="auto"/>
              <w:rPr>
                <w:rFonts w:ascii="Arial" w:eastAsia="Times New Roman" w:hAnsi="Arial" w:cs="Arial"/>
                <w:lang w:val="en-GB" w:eastAsia="en-GB"/>
              </w:rPr>
            </w:pPr>
          </w:p>
        </w:tc>
        <w:tc>
          <w:tcPr>
            <w:tcW w:w="1017" w:type="dxa"/>
            <w:shd w:val="clear" w:color="auto" w:fill="FFFFFF"/>
          </w:tcPr>
          <w:p w:rsidR="00983B45" w:rsidRPr="00132E0C" w:rsidRDefault="00983B45" w:rsidP="00132E0C">
            <w:pPr>
              <w:spacing w:after="0" w:line="240" w:lineRule="auto"/>
              <w:rPr>
                <w:rFonts w:ascii="Arial" w:eastAsia="Times New Roman" w:hAnsi="Arial" w:cs="Arial"/>
                <w:sz w:val="24"/>
                <w:szCs w:val="24"/>
                <w:lang w:val="en-GB" w:eastAsia="en-GB"/>
              </w:rPr>
            </w:pPr>
          </w:p>
        </w:tc>
      </w:tr>
      <w:tr w:rsidR="004B76AF" w:rsidRPr="00132E0C" w:rsidTr="008B1E7F">
        <w:trPr>
          <w:trHeight w:val="360"/>
        </w:trPr>
        <w:tc>
          <w:tcPr>
            <w:tcW w:w="4728" w:type="dxa"/>
            <w:shd w:val="clear" w:color="auto" w:fill="FFFFFF"/>
          </w:tcPr>
          <w:p w:rsidR="004B76AF" w:rsidRPr="00022D00" w:rsidRDefault="004B76AF"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Health Practitioners Competency Assurance Act 2003</w:t>
            </w:r>
          </w:p>
        </w:tc>
        <w:tc>
          <w:tcPr>
            <w:tcW w:w="2723" w:type="dxa"/>
            <w:shd w:val="clear" w:color="auto" w:fill="FFFFFF"/>
          </w:tcPr>
          <w:p w:rsidR="004B76AF" w:rsidRPr="00132E0C" w:rsidRDefault="004B76AF" w:rsidP="00132E0C">
            <w:pPr>
              <w:spacing w:after="0" w:line="240" w:lineRule="auto"/>
              <w:rPr>
                <w:rFonts w:ascii="Arial" w:eastAsia="Times New Roman" w:hAnsi="Arial" w:cs="Arial"/>
                <w:lang w:val="en-GB" w:eastAsia="en-GB"/>
              </w:rPr>
            </w:pPr>
          </w:p>
        </w:tc>
        <w:tc>
          <w:tcPr>
            <w:tcW w:w="1017" w:type="dxa"/>
            <w:shd w:val="clear" w:color="auto" w:fill="FFFFFF"/>
          </w:tcPr>
          <w:p w:rsidR="004B76AF" w:rsidRPr="00132E0C" w:rsidRDefault="004B76AF" w:rsidP="00132E0C">
            <w:pPr>
              <w:spacing w:after="0" w:line="240" w:lineRule="auto"/>
              <w:rPr>
                <w:rFonts w:ascii="Arial" w:eastAsia="Times New Roman" w:hAnsi="Arial" w:cs="Arial"/>
                <w:sz w:val="24"/>
                <w:szCs w:val="24"/>
                <w:lang w:val="en-GB" w:eastAsia="en-GB"/>
              </w:rPr>
            </w:pPr>
          </w:p>
        </w:tc>
      </w:tr>
      <w:tr w:rsidR="00132E0C" w:rsidRPr="00132E0C" w:rsidTr="008B1E7F">
        <w:trPr>
          <w:trHeight w:val="360"/>
        </w:trPr>
        <w:tc>
          <w:tcPr>
            <w:tcW w:w="4728" w:type="dxa"/>
            <w:shd w:val="clear" w:color="auto" w:fill="FFFFFF"/>
          </w:tcPr>
          <w:p w:rsidR="00132E0C" w:rsidRPr="00022D00" w:rsidRDefault="00F94A08"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 xml:space="preserve">Annual </w:t>
            </w:r>
            <w:r w:rsidR="0011545F" w:rsidRPr="00022D00">
              <w:rPr>
                <w:rFonts w:ascii="Arial" w:eastAsia="Times New Roman" w:hAnsi="Arial" w:cs="Arial"/>
                <w:lang w:val="en-GB" w:eastAsia="en-GB"/>
              </w:rPr>
              <w:t>Practising Certificate</w:t>
            </w:r>
          </w:p>
        </w:tc>
        <w:tc>
          <w:tcPr>
            <w:tcW w:w="2723" w:type="dxa"/>
            <w:shd w:val="clear" w:color="auto" w:fill="FFFFFF"/>
          </w:tcPr>
          <w:p w:rsidR="00132E0C" w:rsidRPr="00132E0C" w:rsidRDefault="00132E0C" w:rsidP="00132E0C">
            <w:pPr>
              <w:spacing w:after="0" w:line="240" w:lineRule="auto"/>
              <w:rPr>
                <w:rFonts w:ascii="Arial" w:eastAsia="Times New Roman" w:hAnsi="Arial" w:cs="Arial"/>
                <w:lang w:val="en-GB" w:eastAsia="en-GB"/>
              </w:rPr>
            </w:pPr>
          </w:p>
        </w:tc>
        <w:tc>
          <w:tcPr>
            <w:tcW w:w="1017" w:type="dxa"/>
            <w:shd w:val="clear" w:color="auto" w:fill="FFFFFF"/>
          </w:tcPr>
          <w:p w:rsidR="00132E0C" w:rsidRPr="00132E0C" w:rsidRDefault="00132E0C" w:rsidP="00132E0C">
            <w:pPr>
              <w:spacing w:after="0" w:line="240" w:lineRule="auto"/>
              <w:rPr>
                <w:rFonts w:ascii="Arial" w:eastAsia="Times New Roman" w:hAnsi="Arial" w:cs="Arial"/>
                <w:sz w:val="24"/>
                <w:szCs w:val="24"/>
                <w:lang w:val="en-GB" w:eastAsia="en-GB"/>
              </w:rPr>
            </w:pPr>
          </w:p>
        </w:tc>
      </w:tr>
      <w:tr w:rsidR="00867904" w:rsidRPr="00132E0C" w:rsidTr="008B1E7F">
        <w:trPr>
          <w:trHeight w:val="360"/>
        </w:trPr>
        <w:tc>
          <w:tcPr>
            <w:tcW w:w="4728" w:type="dxa"/>
            <w:shd w:val="clear" w:color="auto" w:fill="FFFFFF"/>
          </w:tcPr>
          <w:p w:rsidR="00867904" w:rsidRPr="00022D00" w:rsidRDefault="00867904" w:rsidP="00132E0C">
            <w:pPr>
              <w:spacing w:after="0" w:line="240" w:lineRule="auto"/>
              <w:rPr>
                <w:rFonts w:ascii="Arial" w:eastAsia="Times New Roman" w:hAnsi="Arial" w:cs="Arial"/>
                <w:lang w:val="en-GB" w:eastAsia="en-GB"/>
              </w:rPr>
            </w:pPr>
            <w:r w:rsidRPr="00022D00">
              <w:rPr>
                <w:rFonts w:ascii="Arial" w:eastAsia="Times New Roman" w:hAnsi="Arial" w:cs="Arial"/>
                <w:lang w:val="en-GB" w:eastAsia="en-GB"/>
              </w:rPr>
              <w:t>Performance review and PDRP</w:t>
            </w:r>
          </w:p>
        </w:tc>
        <w:tc>
          <w:tcPr>
            <w:tcW w:w="2723" w:type="dxa"/>
            <w:shd w:val="clear" w:color="auto" w:fill="FFFFFF"/>
          </w:tcPr>
          <w:p w:rsidR="00867904" w:rsidRPr="00132E0C" w:rsidRDefault="00867904" w:rsidP="00132E0C">
            <w:pPr>
              <w:spacing w:after="0" w:line="240" w:lineRule="auto"/>
              <w:rPr>
                <w:rFonts w:ascii="Arial" w:eastAsia="Times New Roman" w:hAnsi="Arial" w:cs="Arial"/>
                <w:lang w:val="en-GB" w:eastAsia="en-GB"/>
              </w:rPr>
            </w:pPr>
          </w:p>
        </w:tc>
        <w:tc>
          <w:tcPr>
            <w:tcW w:w="1017" w:type="dxa"/>
            <w:shd w:val="clear" w:color="auto" w:fill="FFFFFF"/>
          </w:tcPr>
          <w:p w:rsidR="00867904" w:rsidRPr="00132E0C" w:rsidRDefault="00867904" w:rsidP="00132E0C">
            <w:pPr>
              <w:spacing w:after="0" w:line="240" w:lineRule="auto"/>
              <w:rPr>
                <w:rFonts w:ascii="Arial" w:eastAsia="Times New Roman" w:hAnsi="Arial" w:cs="Arial"/>
                <w:sz w:val="24"/>
                <w:szCs w:val="24"/>
                <w:lang w:val="en-GB" w:eastAsia="en-GB"/>
              </w:rPr>
            </w:pPr>
          </w:p>
        </w:tc>
      </w:tr>
    </w:tbl>
    <w:p w:rsidR="00620A23" w:rsidRDefault="00323CB0" w:rsidP="00620A23">
      <w:pPr>
        <w:tabs>
          <w:tab w:val="left" w:pos="935"/>
        </w:tabs>
        <w:spacing w:before="240" w:line="240" w:lineRule="auto"/>
        <w:jc w:val="both"/>
        <w:rPr>
          <w:rFonts w:ascii="Arial" w:eastAsia="Times New Roman" w:hAnsi="Arial" w:cs="Arial"/>
          <w:b/>
          <w:sz w:val="32"/>
          <w:szCs w:val="32"/>
          <w:lang w:val="en-GB" w:eastAsia="en-GB"/>
        </w:rPr>
      </w:pPr>
      <w:r>
        <w:rPr>
          <w:rFonts w:ascii="Arial" w:eastAsia="Times New Roman" w:hAnsi="Arial" w:cs="Arial"/>
          <w:b/>
          <w:sz w:val="32"/>
          <w:szCs w:val="32"/>
          <w:lang w:val="en-GB" w:eastAsia="en-GB"/>
        </w:rPr>
        <w:br w:type="page"/>
      </w:r>
      <w:r w:rsidR="00E268E7">
        <w:rPr>
          <w:rFonts w:ascii="Arial" w:eastAsia="Times New Roman" w:hAnsi="Arial" w:cs="Arial"/>
          <w:b/>
          <w:sz w:val="32"/>
          <w:szCs w:val="32"/>
          <w:lang w:val="en-GB" w:eastAsia="en-GB"/>
        </w:rPr>
        <w:lastRenderedPageBreak/>
        <w:t>4</w:t>
      </w:r>
      <w:r w:rsidR="00620A23" w:rsidRPr="00620A23">
        <w:rPr>
          <w:rFonts w:ascii="Arial" w:eastAsia="Times New Roman" w:hAnsi="Arial" w:cs="Arial"/>
          <w:b/>
          <w:sz w:val="32"/>
          <w:szCs w:val="32"/>
          <w:lang w:val="en-GB" w:eastAsia="en-GB"/>
        </w:rPr>
        <w:t xml:space="preserve">.0 </w:t>
      </w:r>
      <w:r w:rsidR="000C369C">
        <w:rPr>
          <w:rFonts w:ascii="Arial" w:eastAsia="Times New Roman" w:hAnsi="Arial" w:cs="Arial"/>
          <w:b/>
          <w:sz w:val="32"/>
          <w:szCs w:val="32"/>
          <w:lang w:val="en-GB" w:eastAsia="en-GB"/>
        </w:rPr>
        <w:t>ESSENTIAL SKILLS</w:t>
      </w:r>
    </w:p>
    <w:p w:rsidR="00324BAA" w:rsidRPr="00620A23" w:rsidRDefault="00324BAA" w:rsidP="00620A23">
      <w:pPr>
        <w:tabs>
          <w:tab w:val="left" w:pos="935"/>
        </w:tabs>
        <w:spacing w:before="240" w:line="240" w:lineRule="auto"/>
        <w:jc w:val="both"/>
        <w:rPr>
          <w:rFonts w:ascii="Arial" w:eastAsia="Times New Roman" w:hAnsi="Arial" w:cs="Arial"/>
          <w:b/>
          <w:sz w:val="32"/>
          <w:szCs w:val="32"/>
          <w:lang w:val="en-GB" w:eastAsia="en-GB"/>
        </w:rPr>
      </w:pPr>
    </w:p>
    <w:p w:rsidR="00620A23" w:rsidRDefault="00620A23" w:rsidP="00620A23">
      <w:pPr>
        <w:spacing w:after="0" w:line="240" w:lineRule="auto"/>
        <w:jc w:val="both"/>
        <w:rPr>
          <w:rFonts w:ascii="Arial" w:eastAsia="Times New Roman" w:hAnsi="Arial" w:cs="Arial"/>
          <w:sz w:val="24"/>
          <w:szCs w:val="24"/>
          <w:lang w:val="en-GB" w:eastAsia="en-GB"/>
        </w:rPr>
      </w:pPr>
      <w:r w:rsidRPr="00620A23">
        <w:rPr>
          <w:rFonts w:ascii="Arial" w:eastAsia="Times New Roman" w:hAnsi="Arial" w:cs="Arial"/>
          <w:sz w:val="24"/>
          <w:szCs w:val="24"/>
          <w:lang w:val="en-GB" w:eastAsia="en-GB"/>
        </w:rPr>
        <w:t xml:space="preserve">The </w:t>
      </w:r>
      <w:r w:rsidR="00BA5562">
        <w:rPr>
          <w:rFonts w:ascii="Arial" w:eastAsia="Times New Roman" w:hAnsi="Arial" w:cs="Arial"/>
          <w:sz w:val="24"/>
          <w:szCs w:val="24"/>
          <w:lang w:eastAsia="en-GB"/>
        </w:rPr>
        <w:t>Orientation</w:t>
      </w:r>
      <w:r w:rsidRPr="00620A23">
        <w:rPr>
          <w:rFonts w:ascii="Arial" w:eastAsia="Times New Roman" w:hAnsi="Arial" w:cs="Arial"/>
          <w:sz w:val="24"/>
          <w:szCs w:val="24"/>
          <w:lang w:eastAsia="en-GB"/>
        </w:rPr>
        <w:t xml:space="preserve"> </w:t>
      </w:r>
      <w:r w:rsidR="008B1E7F">
        <w:rPr>
          <w:rFonts w:ascii="Arial" w:eastAsia="Times New Roman" w:hAnsi="Arial" w:cs="Arial"/>
          <w:sz w:val="24"/>
          <w:szCs w:val="24"/>
          <w:lang w:eastAsia="en-GB"/>
        </w:rPr>
        <w:t>Programme</w:t>
      </w:r>
      <w:r w:rsidRPr="00620A23">
        <w:rPr>
          <w:rFonts w:ascii="Arial" w:eastAsia="Times New Roman" w:hAnsi="Arial" w:cs="Arial"/>
          <w:sz w:val="24"/>
          <w:szCs w:val="24"/>
          <w:lang w:val="en-GB" w:eastAsia="en-GB"/>
        </w:rPr>
        <w:t xml:space="preserve"> </w:t>
      </w:r>
      <w:r w:rsidR="004F3A39">
        <w:rPr>
          <w:rFonts w:ascii="Arial" w:eastAsia="Times New Roman" w:hAnsi="Arial" w:cs="Arial"/>
          <w:sz w:val="24"/>
          <w:szCs w:val="24"/>
          <w:lang w:val="en-GB" w:eastAsia="en-GB"/>
        </w:rPr>
        <w:t>skills</w:t>
      </w:r>
      <w:r w:rsidRPr="00620A23">
        <w:rPr>
          <w:rFonts w:ascii="Arial" w:eastAsia="Times New Roman" w:hAnsi="Arial" w:cs="Arial"/>
          <w:sz w:val="24"/>
          <w:szCs w:val="24"/>
          <w:lang w:val="en-GB" w:eastAsia="en-GB"/>
        </w:rPr>
        <w:t xml:space="preserve"> are designed to extend an </w:t>
      </w:r>
      <w:r w:rsidR="00A1077F" w:rsidRPr="00620A23">
        <w:rPr>
          <w:rFonts w:ascii="Arial" w:eastAsia="Times New Roman" w:hAnsi="Arial" w:cs="Arial"/>
          <w:sz w:val="24"/>
          <w:szCs w:val="24"/>
          <w:lang w:val="en-GB" w:eastAsia="en-GB"/>
        </w:rPr>
        <w:t>individual’s</w:t>
      </w:r>
      <w:r w:rsidRPr="00620A23">
        <w:rPr>
          <w:rFonts w:ascii="Arial" w:eastAsia="Times New Roman" w:hAnsi="Arial" w:cs="Arial"/>
          <w:sz w:val="24"/>
          <w:szCs w:val="24"/>
          <w:lang w:val="en-GB" w:eastAsia="en-GB"/>
        </w:rPr>
        <w:t xml:space="preserve"> nursing practice in the speciality of </w:t>
      </w:r>
      <w:r w:rsidR="00A1077F">
        <w:rPr>
          <w:rFonts w:ascii="Arial" w:eastAsia="Times New Roman" w:hAnsi="Arial" w:cs="Arial"/>
          <w:sz w:val="24"/>
          <w:szCs w:val="24"/>
          <w:lang w:val="en-GB" w:eastAsia="en-GB"/>
        </w:rPr>
        <w:t>School</w:t>
      </w:r>
      <w:r w:rsidRPr="00620A23">
        <w:rPr>
          <w:rFonts w:ascii="Arial" w:eastAsia="Times New Roman" w:hAnsi="Arial" w:cs="Arial"/>
          <w:sz w:val="24"/>
          <w:szCs w:val="24"/>
          <w:lang w:val="en-GB" w:eastAsia="en-GB"/>
        </w:rPr>
        <w:t xml:space="preserve"> Nursing and are viewed as</w:t>
      </w:r>
      <w:r w:rsidR="004F3A39">
        <w:rPr>
          <w:rFonts w:ascii="Arial" w:eastAsia="Times New Roman" w:hAnsi="Arial" w:cs="Arial"/>
          <w:sz w:val="24"/>
          <w:szCs w:val="24"/>
          <w:lang w:val="en-GB" w:eastAsia="en-GB"/>
        </w:rPr>
        <w:t xml:space="preserve"> </w:t>
      </w:r>
      <w:r w:rsidR="008B1E7F">
        <w:rPr>
          <w:rFonts w:ascii="Arial" w:eastAsia="Times New Roman" w:hAnsi="Arial" w:cs="Arial"/>
          <w:sz w:val="24"/>
          <w:szCs w:val="24"/>
          <w:lang w:val="en-GB" w:eastAsia="en-GB"/>
        </w:rPr>
        <w:t xml:space="preserve">foundational knowledge. </w:t>
      </w:r>
      <w:r w:rsidRPr="00620A23">
        <w:rPr>
          <w:rFonts w:ascii="Arial" w:eastAsia="Times New Roman" w:hAnsi="Arial" w:cs="Arial"/>
          <w:sz w:val="24"/>
          <w:szCs w:val="24"/>
          <w:lang w:val="en-GB" w:eastAsia="en-GB"/>
        </w:rPr>
        <w:t>In completing the competencies</w:t>
      </w:r>
      <w:r w:rsidR="008B1E7F">
        <w:rPr>
          <w:rFonts w:ascii="Arial" w:eastAsia="Times New Roman" w:hAnsi="Arial" w:cs="Arial"/>
          <w:sz w:val="24"/>
          <w:szCs w:val="24"/>
          <w:lang w:val="en-GB" w:eastAsia="en-GB"/>
        </w:rPr>
        <w:t>,</w:t>
      </w:r>
      <w:r w:rsidRPr="00620A23">
        <w:rPr>
          <w:rFonts w:ascii="Arial" w:eastAsia="Times New Roman" w:hAnsi="Arial" w:cs="Arial"/>
          <w:sz w:val="24"/>
          <w:szCs w:val="24"/>
          <w:lang w:val="en-GB" w:eastAsia="en-GB"/>
        </w:rPr>
        <w:t xml:space="preserve"> critical thinking is utilised and professional accountability displayed.  </w:t>
      </w:r>
    </w:p>
    <w:p w:rsidR="00C0055A" w:rsidRPr="00620A23" w:rsidRDefault="00C0055A" w:rsidP="00620A23">
      <w:pPr>
        <w:spacing w:after="0" w:line="240" w:lineRule="auto"/>
        <w:jc w:val="both"/>
        <w:rPr>
          <w:rFonts w:ascii="Arial" w:eastAsia="Times New Roman" w:hAnsi="Arial" w:cs="Arial"/>
          <w:sz w:val="24"/>
          <w:szCs w:val="24"/>
          <w:lang w:val="en-GB" w:eastAsia="en-GB"/>
        </w:rPr>
      </w:pPr>
    </w:p>
    <w:p w:rsidR="00A0167E" w:rsidRDefault="00A0167E" w:rsidP="005657F9">
      <w:pPr>
        <w:spacing w:after="0" w:line="240" w:lineRule="auto"/>
        <w:rPr>
          <w:rFonts w:ascii="Arial" w:eastAsia="Times New Roman" w:hAnsi="Arial" w:cs="Arial"/>
          <w:color w:val="FF0000"/>
          <w:sz w:val="24"/>
          <w:lang w:val="en-GB" w:eastAsia="en-GB"/>
        </w:rPr>
      </w:pPr>
    </w:p>
    <w:p w:rsidR="006D3175" w:rsidRDefault="006D3175" w:rsidP="00830257">
      <w:pPr>
        <w:pBdr>
          <w:top w:val="single" w:sz="2" w:space="0" w:color="auto"/>
          <w:left w:val="single" w:sz="2" w:space="4" w:color="auto"/>
          <w:bottom w:val="single" w:sz="2" w:space="1" w:color="auto"/>
          <w:right w:val="single" w:sz="2" w:space="4" w:color="auto"/>
        </w:pBdr>
        <w:shd w:val="clear" w:color="auto" w:fill="F3F3F3"/>
        <w:spacing w:after="0" w:line="240" w:lineRule="auto"/>
        <w:outlineLvl w:val="0"/>
        <w:rPr>
          <w:rFonts w:ascii="Arial" w:eastAsia="Times New Roman" w:hAnsi="Arial" w:cs="Arial"/>
          <w:b/>
          <w:sz w:val="24"/>
          <w:lang w:eastAsia="en-GB"/>
        </w:rPr>
      </w:pPr>
    </w:p>
    <w:p w:rsidR="005657F9" w:rsidRDefault="006D3175" w:rsidP="006D3175">
      <w:pPr>
        <w:pBdr>
          <w:top w:val="single" w:sz="2" w:space="0" w:color="auto"/>
          <w:left w:val="single" w:sz="2" w:space="4" w:color="auto"/>
          <w:bottom w:val="single" w:sz="2" w:space="1" w:color="auto"/>
          <w:right w:val="single" w:sz="2" w:space="4" w:color="auto"/>
        </w:pBdr>
        <w:shd w:val="clear" w:color="auto" w:fill="F3F3F3"/>
        <w:spacing w:after="0" w:line="240" w:lineRule="auto"/>
        <w:jc w:val="center"/>
        <w:outlineLvl w:val="0"/>
        <w:rPr>
          <w:rFonts w:ascii="Arial" w:eastAsia="Times New Roman" w:hAnsi="Arial" w:cs="Arial"/>
          <w:b/>
          <w:sz w:val="28"/>
          <w:szCs w:val="28"/>
          <w:lang w:eastAsia="en-GB"/>
        </w:rPr>
      </w:pPr>
      <w:r w:rsidRPr="00830257">
        <w:rPr>
          <w:rFonts w:ascii="Arial" w:eastAsia="Times New Roman" w:hAnsi="Arial" w:cs="Arial"/>
          <w:b/>
          <w:sz w:val="28"/>
          <w:szCs w:val="28"/>
          <w:lang w:eastAsia="en-GB"/>
        </w:rPr>
        <w:t xml:space="preserve">Essential skills and </w:t>
      </w:r>
      <w:r w:rsidR="005657F9" w:rsidRPr="00830257">
        <w:rPr>
          <w:rFonts w:ascii="Arial" w:eastAsia="Times New Roman" w:hAnsi="Arial" w:cs="Arial"/>
          <w:b/>
          <w:sz w:val="28"/>
          <w:szCs w:val="28"/>
          <w:lang w:eastAsia="en-GB"/>
        </w:rPr>
        <w:t xml:space="preserve">Learning Parameters </w:t>
      </w:r>
    </w:p>
    <w:p w:rsidR="00C0055A" w:rsidRPr="00830257" w:rsidRDefault="00C0055A" w:rsidP="006D3175">
      <w:pPr>
        <w:pBdr>
          <w:top w:val="single" w:sz="2" w:space="0" w:color="auto"/>
          <w:left w:val="single" w:sz="2" w:space="4" w:color="auto"/>
          <w:bottom w:val="single" w:sz="2" w:space="1" w:color="auto"/>
          <w:right w:val="single" w:sz="2" w:space="4" w:color="auto"/>
        </w:pBdr>
        <w:shd w:val="clear" w:color="auto" w:fill="F3F3F3"/>
        <w:spacing w:after="0" w:line="240" w:lineRule="auto"/>
        <w:jc w:val="center"/>
        <w:outlineLvl w:val="0"/>
        <w:rPr>
          <w:rFonts w:ascii="Arial" w:eastAsia="Times New Roman" w:hAnsi="Arial" w:cs="Arial"/>
          <w:b/>
          <w:sz w:val="28"/>
          <w:szCs w:val="28"/>
          <w:lang w:eastAsia="en-GB"/>
        </w:rPr>
      </w:pPr>
    </w:p>
    <w:p w:rsidR="00C82C92" w:rsidRDefault="00C82C92" w:rsidP="005657F9">
      <w:pPr>
        <w:spacing w:after="0" w:line="240" w:lineRule="auto"/>
        <w:rPr>
          <w:rFonts w:ascii="Arial" w:eastAsia="Times New Roman" w:hAnsi="Arial" w:cs="Arial"/>
          <w:sz w:val="24"/>
          <w:lang w:eastAsia="en-GB"/>
        </w:rPr>
      </w:pPr>
    </w:p>
    <w:p w:rsidR="00C0055A" w:rsidRDefault="00C0055A" w:rsidP="005657F9">
      <w:pPr>
        <w:spacing w:after="0" w:line="240" w:lineRule="auto"/>
        <w:rPr>
          <w:rFonts w:ascii="Arial" w:eastAsia="Times New Roman" w:hAnsi="Arial" w:cs="Arial"/>
          <w:sz w:val="24"/>
          <w:lang w:eastAsia="en-GB"/>
        </w:rPr>
      </w:pPr>
    </w:p>
    <w:p w:rsidR="00C0055A" w:rsidRPr="005657F9" w:rsidRDefault="00C0055A" w:rsidP="005657F9">
      <w:pPr>
        <w:spacing w:after="0" w:line="240" w:lineRule="auto"/>
        <w:rPr>
          <w:rFonts w:ascii="Arial" w:eastAsia="Times New Roman" w:hAnsi="Arial" w:cs="Arial"/>
          <w:sz w:val="24"/>
          <w:lang w:eastAsia="en-GB"/>
        </w:rPr>
      </w:pPr>
    </w:p>
    <w:tbl>
      <w:tblPr>
        <w:tblW w:w="9258" w:type="dxa"/>
        <w:tblLayout w:type="fixed"/>
        <w:tblLook w:val="0000"/>
      </w:tblPr>
      <w:tblGrid>
        <w:gridCol w:w="4503"/>
        <w:gridCol w:w="850"/>
        <w:gridCol w:w="3905"/>
      </w:tblGrid>
      <w:tr w:rsidR="004759D7" w:rsidRPr="005657F9" w:rsidTr="004759D7">
        <w:tc>
          <w:tcPr>
            <w:tcW w:w="45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759D7" w:rsidRDefault="004759D7" w:rsidP="00324BAA">
            <w:pPr>
              <w:spacing w:after="0" w:line="240" w:lineRule="auto"/>
              <w:rPr>
                <w:rFonts w:ascii="Arial" w:eastAsia="Times New Roman" w:hAnsi="Arial" w:cs="Arial"/>
                <w:b/>
                <w:sz w:val="24"/>
                <w:lang w:val="en-GB" w:eastAsia="en-GB"/>
              </w:rPr>
            </w:pPr>
          </w:p>
          <w:p w:rsidR="004759D7" w:rsidRDefault="004759D7" w:rsidP="00324BAA">
            <w:pPr>
              <w:spacing w:after="0" w:line="240" w:lineRule="auto"/>
              <w:rPr>
                <w:rFonts w:ascii="Arial" w:eastAsia="Times New Roman" w:hAnsi="Arial" w:cs="Arial"/>
                <w:b/>
                <w:sz w:val="24"/>
                <w:lang w:val="en-GB" w:eastAsia="en-GB"/>
              </w:rPr>
            </w:pPr>
            <w:r>
              <w:rPr>
                <w:rFonts w:ascii="Arial" w:eastAsia="Times New Roman" w:hAnsi="Arial" w:cs="Arial"/>
                <w:b/>
                <w:sz w:val="24"/>
                <w:lang w:val="en-GB" w:eastAsia="en-GB"/>
              </w:rPr>
              <w:t>Engagement and understanding of young people</w:t>
            </w:r>
          </w:p>
          <w:p w:rsidR="004759D7" w:rsidRPr="005657F9" w:rsidRDefault="004759D7" w:rsidP="00324BAA">
            <w:pPr>
              <w:spacing w:after="0" w:line="240" w:lineRule="auto"/>
              <w:rPr>
                <w:rFonts w:ascii="Arial" w:eastAsia="Times New Roman" w:hAnsi="Arial" w:cs="Arial"/>
                <w:lang w:eastAsia="en-GB"/>
              </w:rPr>
            </w:pPr>
          </w:p>
        </w:tc>
        <w:tc>
          <w:tcPr>
            <w:tcW w:w="850" w:type="dxa"/>
            <w:tcBorders>
              <w:top w:val="single" w:sz="6" w:space="0" w:color="auto"/>
              <w:left w:val="nil"/>
              <w:bottom w:val="single" w:sz="6" w:space="0" w:color="auto"/>
              <w:right w:val="single" w:sz="6" w:space="0" w:color="auto"/>
            </w:tcBorders>
            <w:shd w:val="clear" w:color="auto" w:fill="D9D9D9" w:themeFill="background1" w:themeFillShade="D9"/>
          </w:tcPr>
          <w:p w:rsidR="00D2122B" w:rsidRDefault="00D2122B" w:rsidP="00324BAA">
            <w:pPr>
              <w:spacing w:after="0" w:line="240" w:lineRule="auto"/>
              <w:rPr>
                <w:rFonts w:ascii="Arial" w:eastAsia="Times New Roman" w:hAnsi="Arial" w:cs="Arial"/>
                <w:sz w:val="24"/>
                <w:lang w:val="en-GB" w:eastAsia="en-GB"/>
              </w:rPr>
            </w:pPr>
          </w:p>
          <w:p w:rsidR="004759D7" w:rsidRPr="005657F9" w:rsidRDefault="004759D7" w:rsidP="00324BAA">
            <w:pPr>
              <w:spacing w:after="0" w:line="240" w:lineRule="auto"/>
              <w:rPr>
                <w:rFonts w:ascii="Arial" w:eastAsia="Times New Roman" w:hAnsi="Arial" w:cs="Arial"/>
                <w:sz w:val="24"/>
                <w:lang w:val="en-GB" w:eastAsia="en-GB"/>
              </w:rPr>
            </w:pPr>
            <w:r>
              <w:rPr>
                <w:rFonts w:ascii="Arial" w:eastAsia="Times New Roman" w:hAnsi="Arial" w:cs="Arial"/>
                <w:sz w:val="24"/>
                <w:lang w:val="en-GB" w:eastAsia="en-GB"/>
              </w:rPr>
              <w:t>Initial</w:t>
            </w:r>
          </w:p>
        </w:tc>
        <w:tc>
          <w:tcPr>
            <w:tcW w:w="3905" w:type="dxa"/>
            <w:tcBorders>
              <w:top w:val="single" w:sz="6" w:space="0" w:color="auto"/>
              <w:left w:val="nil"/>
              <w:bottom w:val="single" w:sz="6" w:space="0" w:color="auto"/>
              <w:right w:val="single" w:sz="6" w:space="0" w:color="auto"/>
            </w:tcBorders>
            <w:shd w:val="clear" w:color="auto" w:fill="D9D9D9" w:themeFill="background1" w:themeFillShade="D9"/>
          </w:tcPr>
          <w:p w:rsidR="00D2122B" w:rsidRDefault="00D2122B" w:rsidP="00324BAA">
            <w:pPr>
              <w:spacing w:after="0" w:line="240" w:lineRule="auto"/>
              <w:ind w:left="360"/>
              <w:rPr>
                <w:rFonts w:ascii="Arial" w:eastAsia="Times New Roman" w:hAnsi="Arial" w:cs="Arial"/>
                <w:sz w:val="24"/>
                <w:lang w:val="en-GB" w:eastAsia="en-GB"/>
              </w:rPr>
            </w:pPr>
          </w:p>
          <w:p w:rsidR="004759D7" w:rsidRPr="005657F9" w:rsidRDefault="004759D7" w:rsidP="00324BAA">
            <w:pPr>
              <w:spacing w:after="0" w:line="240" w:lineRule="auto"/>
              <w:ind w:left="360"/>
              <w:rPr>
                <w:rFonts w:ascii="Arial" w:eastAsia="Times New Roman" w:hAnsi="Arial" w:cs="Arial"/>
                <w:sz w:val="24"/>
                <w:lang w:val="en-GB" w:eastAsia="en-GB"/>
              </w:rPr>
            </w:pPr>
            <w:r>
              <w:rPr>
                <w:rFonts w:ascii="Arial" w:eastAsia="Times New Roman" w:hAnsi="Arial" w:cs="Arial"/>
                <w:sz w:val="24"/>
                <w:lang w:val="en-GB" w:eastAsia="en-GB"/>
              </w:rPr>
              <w:t>Example/comment</w:t>
            </w: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Pr="005657F9" w:rsidRDefault="004759D7" w:rsidP="00FC5D4A">
            <w:pPr>
              <w:spacing w:before="240" w:after="0" w:line="240" w:lineRule="auto"/>
              <w:jc w:val="both"/>
              <w:rPr>
                <w:rFonts w:ascii="Arial" w:eastAsia="Times New Roman" w:hAnsi="Arial" w:cs="Arial"/>
                <w:lang w:eastAsia="en-GB"/>
              </w:rPr>
            </w:pPr>
            <w:r>
              <w:rPr>
                <w:rFonts w:ascii="Arial" w:eastAsia="Times New Roman" w:hAnsi="Arial" w:cs="Arial"/>
                <w:lang w:eastAsia="en-GB"/>
              </w:rPr>
              <w:t>Understand the challenges faced by young people during the rapid developmental changes of adolescence (physical, cognitive, psychological, emotional, cultural and social) that may impact on their health.</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Pr>
                <w:rFonts w:ascii="Arial" w:eastAsia="Times New Roman" w:hAnsi="Arial" w:cs="Arial"/>
                <w:lang w:eastAsia="en-GB"/>
              </w:rPr>
              <w:t xml:space="preserve">Develop knowledge of theories of youth health and become aware of strength/ resilience-based practice and positive youth development and how this may be applied to nursing practice in school health.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Pr>
                <w:rFonts w:ascii="Arial" w:eastAsia="Times New Roman" w:hAnsi="Arial" w:cs="Arial"/>
                <w:lang w:eastAsia="en-GB"/>
              </w:rPr>
              <w:t>D</w:t>
            </w:r>
            <w:r w:rsidRPr="0007711D">
              <w:rPr>
                <w:rFonts w:ascii="Arial" w:eastAsia="Times New Roman" w:hAnsi="Arial" w:cs="Arial"/>
                <w:lang w:eastAsia="en-GB"/>
              </w:rPr>
              <w:t>escribe barriers young people may face in accessing health care</w:t>
            </w:r>
            <w:r>
              <w:rPr>
                <w:rFonts w:ascii="Arial" w:eastAsia="Times New Roman" w:hAnsi="Arial" w:cs="Arial"/>
                <w:lang w:eastAsia="en-GB"/>
              </w:rPr>
              <w:t xml:space="preserve"> and consider</w:t>
            </w:r>
            <w:r w:rsidRPr="0007711D">
              <w:rPr>
                <w:rFonts w:ascii="Arial" w:eastAsia="Times New Roman" w:hAnsi="Arial" w:cs="Arial"/>
                <w:lang w:eastAsia="en-GB"/>
              </w:rPr>
              <w:t xml:space="preserve"> the need for youth appropriate services</w:t>
            </w:r>
            <w:r>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sidRPr="0007711D">
              <w:rPr>
                <w:rFonts w:ascii="Arial" w:eastAsia="Times New Roman" w:hAnsi="Arial" w:cs="Arial"/>
                <w:lang w:eastAsia="en-GB"/>
              </w:rPr>
              <w:t xml:space="preserve">Explain the importance of initial engagement and developing rapport </w:t>
            </w:r>
            <w:r>
              <w:rPr>
                <w:rFonts w:ascii="Arial" w:eastAsia="Times New Roman" w:hAnsi="Arial" w:cs="Arial"/>
                <w:lang w:eastAsia="en-GB"/>
              </w:rPr>
              <w:t xml:space="preserve">and </w:t>
            </w:r>
            <w:r w:rsidRPr="0007711D">
              <w:rPr>
                <w:rFonts w:ascii="Arial" w:eastAsia="Times New Roman" w:hAnsi="Arial" w:cs="Arial"/>
                <w:lang w:eastAsia="en-GB"/>
              </w:rPr>
              <w:t xml:space="preserve">effective </w:t>
            </w:r>
            <w:r>
              <w:rPr>
                <w:rFonts w:ascii="Arial" w:eastAsia="Times New Roman" w:hAnsi="Arial" w:cs="Arial"/>
                <w:lang w:eastAsia="en-GB"/>
              </w:rPr>
              <w:t xml:space="preserve">youth friendly </w:t>
            </w:r>
            <w:r w:rsidRPr="0007711D">
              <w:rPr>
                <w:rFonts w:ascii="Arial" w:eastAsia="Times New Roman" w:hAnsi="Arial" w:cs="Arial"/>
                <w:lang w:eastAsia="en-GB"/>
              </w:rPr>
              <w:t xml:space="preserve">communication when engaging with young people and their family/whanau.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Pr>
                <w:rFonts w:ascii="Arial" w:eastAsia="Times New Roman" w:hAnsi="Arial" w:cs="Arial"/>
                <w:lang w:eastAsia="en-GB"/>
              </w:rPr>
              <w:t xml:space="preserve">Discuss the boundaries of student/staff member relationship, including use of social media and phone contacts.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Pr>
                <w:rFonts w:ascii="Arial" w:eastAsia="Times New Roman" w:hAnsi="Arial" w:cs="Arial"/>
                <w:lang w:eastAsia="en-GB"/>
              </w:rPr>
              <w:t>Discuss young people’s desire for independence and autonomy while acknowledging the influence of family/whanau and show an</w:t>
            </w:r>
            <w:r w:rsidRPr="00D54D09">
              <w:rPr>
                <w:rFonts w:ascii="Arial" w:eastAsia="Times New Roman" w:hAnsi="Arial" w:cs="Arial"/>
                <w:lang w:eastAsia="en-GB"/>
              </w:rPr>
              <w:t xml:space="preserve"> understanding of how to integrate the rights of the young person</w:t>
            </w:r>
            <w:r>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sidRPr="005657F9">
              <w:rPr>
                <w:rFonts w:ascii="Arial" w:eastAsia="Times New Roman" w:hAnsi="Arial" w:cs="Arial"/>
                <w:lang w:eastAsia="en-GB"/>
              </w:rPr>
              <w:t xml:space="preserve">Describe the principles of family centred care and how they are applied to </w:t>
            </w:r>
            <w:r>
              <w:rPr>
                <w:rFonts w:ascii="Arial" w:eastAsia="Times New Roman" w:hAnsi="Arial" w:cs="Arial"/>
                <w:lang w:eastAsia="en-GB"/>
              </w:rPr>
              <w:t>the school</w:t>
            </w:r>
            <w:r w:rsidRPr="005657F9">
              <w:rPr>
                <w:rFonts w:ascii="Arial" w:eastAsia="Times New Roman" w:hAnsi="Arial" w:cs="Arial"/>
                <w:lang w:eastAsia="en-GB"/>
              </w:rPr>
              <w:t xml:space="preserve"> settings.</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sidRPr="005657F9">
              <w:rPr>
                <w:rFonts w:ascii="Arial" w:eastAsia="Times New Roman" w:hAnsi="Arial" w:cs="Arial"/>
                <w:lang w:eastAsia="en-GB"/>
              </w:rPr>
              <w:t>Demonstrate</w:t>
            </w:r>
            <w:r>
              <w:rPr>
                <w:rFonts w:ascii="Arial" w:eastAsia="Times New Roman" w:hAnsi="Arial" w:cs="Arial"/>
                <w:lang w:eastAsia="en-GB"/>
              </w:rPr>
              <w:t xml:space="preserve"> </w:t>
            </w:r>
            <w:r w:rsidRPr="005657F9">
              <w:rPr>
                <w:rFonts w:ascii="Arial" w:eastAsia="Times New Roman" w:hAnsi="Arial" w:cs="Arial"/>
                <w:lang w:eastAsia="en-GB"/>
              </w:rPr>
              <w:t xml:space="preserve">approaches that enable relationships to be developed </w:t>
            </w:r>
            <w:r>
              <w:rPr>
                <w:rFonts w:ascii="Arial" w:eastAsia="Times New Roman" w:hAnsi="Arial" w:cs="Arial"/>
                <w:lang w:eastAsia="en-GB"/>
              </w:rPr>
              <w:t>between</w:t>
            </w:r>
            <w:r w:rsidRPr="005657F9">
              <w:rPr>
                <w:rFonts w:ascii="Arial" w:eastAsia="Times New Roman" w:hAnsi="Arial" w:cs="Arial"/>
                <w:lang w:eastAsia="en-GB"/>
              </w:rPr>
              <w:t xml:space="preserve"> </w:t>
            </w:r>
            <w:r>
              <w:rPr>
                <w:rFonts w:ascii="Arial" w:eastAsia="Times New Roman" w:hAnsi="Arial" w:cs="Arial"/>
                <w:lang w:eastAsia="en-GB"/>
              </w:rPr>
              <w:t>young people/</w:t>
            </w:r>
            <w:r w:rsidRPr="005657F9">
              <w:rPr>
                <w:rFonts w:ascii="Arial" w:eastAsia="Times New Roman" w:hAnsi="Arial" w:cs="Arial"/>
                <w:lang w:eastAsia="en-GB"/>
              </w:rPr>
              <w:t>parent</w:t>
            </w:r>
            <w:r>
              <w:rPr>
                <w:rFonts w:ascii="Arial" w:eastAsia="Times New Roman" w:hAnsi="Arial" w:cs="Arial"/>
                <w:lang w:eastAsia="en-GB"/>
              </w:rPr>
              <w:t>s</w:t>
            </w:r>
            <w:r w:rsidRPr="005657F9">
              <w:rPr>
                <w:rFonts w:ascii="Arial" w:eastAsia="Times New Roman" w:hAnsi="Arial" w:cs="Arial"/>
                <w:lang w:eastAsia="en-GB"/>
              </w:rPr>
              <w:t>/caregivers and the nurse</w:t>
            </w:r>
            <w:r>
              <w:rPr>
                <w:rFonts w:ascii="Arial" w:eastAsia="Times New Roman" w:hAnsi="Arial" w:cs="Arial"/>
                <w:lang w:eastAsia="en-GB"/>
              </w:rPr>
              <w:t>, and how they may participate in care</w:t>
            </w:r>
            <w:r w:rsidRPr="005657F9">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Pr>
                <w:rFonts w:ascii="Arial" w:eastAsia="Times New Roman" w:hAnsi="Arial" w:cs="Arial"/>
                <w:lang w:eastAsia="en-GB"/>
              </w:rPr>
              <w:t>Understand the principles of Te Tiriti o Waitangi and Te Whare Tapa Wha model.</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sidRPr="005657F9">
              <w:rPr>
                <w:rFonts w:ascii="Arial" w:eastAsia="Times New Roman" w:hAnsi="Arial" w:cs="Arial"/>
                <w:lang w:eastAsia="en-GB"/>
              </w:rPr>
              <w:lastRenderedPageBreak/>
              <w:t xml:space="preserve">Describe and discuss the characteristics of </w:t>
            </w:r>
            <w:r>
              <w:rPr>
                <w:rFonts w:ascii="Arial" w:eastAsia="Times New Roman" w:hAnsi="Arial" w:cs="Arial"/>
                <w:lang w:eastAsia="en-GB"/>
              </w:rPr>
              <w:t>your</w:t>
            </w:r>
            <w:r w:rsidRPr="005657F9">
              <w:rPr>
                <w:rFonts w:ascii="Arial" w:eastAsia="Times New Roman" w:hAnsi="Arial" w:cs="Arial"/>
                <w:lang w:eastAsia="en-GB"/>
              </w:rPr>
              <w:t xml:space="preserve"> population</w:t>
            </w:r>
            <w:r>
              <w:rPr>
                <w:rFonts w:ascii="Arial" w:eastAsia="Times New Roman" w:hAnsi="Arial" w:cs="Arial"/>
                <w:lang w:eastAsia="en-GB"/>
              </w:rPr>
              <w:t>/whanau</w:t>
            </w:r>
            <w:r w:rsidRPr="005657F9">
              <w:rPr>
                <w:rFonts w:ascii="Arial" w:eastAsia="Times New Roman" w:hAnsi="Arial" w:cs="Arial"/>
                <w:lang w:eastAsia="en-GB"/>
              </w:rPr>
              <w:t xml:space="preserve"> and how this impacts on young p</w:t>
            </w:r>
            <w:r>
              <w:rPr>
                <w:rFonts w:ascii="Arial" w:eastAsia="Times New Roman" w:hAnsi="Arial" w:cs="Arial"/>
                <w:lang w:eastAsia="en-GB"/>
              </w:rPr>
              <w:t>eople</w:t>
            </w:r>
            <w:r w:rsidRPr="005657F9">
              <w:rPr>
                <w:rFonts w:ascii="Arial" w:eastAsia="Times New Roman" w:hAnsi="Arial" w:cs="Arial"/>
                <w:lang w:eastAsia="en-GB"/>
              </w:rPr>
              <w:t xml:space="preserve">.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Pr="004759D7" w:rsidRDefault="004759D7" w:rsidP="005657F9">
            <w:pPr>
              <w:spacing w:after="0" w:line="240" w:lineRule="auto"/>
              <w:jc w:val="both"/>
            </w:pPr>
            <w:r w:rsidRPr="005657F9">
              <w:rPr>
                <w:rFonts w:ascii="Arial" w:eastAsia="Times New Roman" w:hAnsi="Arial" w:cs="Arial"/>
                <w:lang w:eastAsia="en-GB"/>
              </w:rPr>
              <w:t xml:space="preserve">Identify and discuss the potential impact of cultural and socioeconomic factors for </w:t>
            </w:r>
            <w:r>
              <w:rPr>
                <w:rFonts w:ascii="Arial" w:eastAsia="Times New Roman" w:hAnsi="Arial" w:cs="Arial"/>
                <w:lang w:eastAsia="en-GB"/>
              </w:rPr>
              <w:t xml:space="preserve">young people and their </w:t>
            </w:r>
            <w:r w:rsidRPr="005657F9">
              <w:rPr>
                <w:rFonts w:ascii="Arial" w:eastAsia="Times New Roman" w:hAnsi="Arial" w:cs="Arial"/>
                <w:lang w:eastAsia="en-GB"/>
              </w:rPr>
              <w:t>families.</w:t>
            </w:r>
            <w:r>
              <w:t xml:space="preserve">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sidRPr="006D3175">
              <w:rPr>
                <w:rFonts w:ascii="Arial" w:eastAsia="Times New Roman" w:hAnsi="Arial" w:cs="Arial"/>
                <w:lang w:eastAsia="en-GB"/>
              </w:rPr>
              <w:t>Demonstrate cultural responsiveness in a manner that the young person /whanau determine as culturally appropriate</w:t>
            </w:r>
            <w:r>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0D1845">
            <w:pPr>
              <w:spacing w:line="240" w:lineRule="auto"/>
              <w:jc w:val="both"/>
              <w:rPr>
                <w:rFonts w:ascii="Arial" w:eastAsia="Times New Roman" w:hAnsi="Arial" w:cs="Arial"/>
                <w:lang w:eastAsia="en-GB"/>
              </w:rPr>
            </w:pPr>
            <w:r>
              <w:rPr>
                <w:rFonts w:ascii="Arial" w:eastAsia="Times New Roman" w:hAnsi="Arial" w:cs="Arial"/>
                <w:lang w:eastAsia="en-GB"/>
              </w:rPr>
              <w:t>Identify resource people to use as cultural advisors.</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E3101E">
        <w:tc>
          <w:tcPr>
            <w:tcW w:w="45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759D7" w:rsidRDefault="004759D7" w:rsidP="00FC4D4F">
            <w:pPr>
              <w:spacing w:after="0" w:line="240" w:lineRule="auto"/>
              <w:rPr>
                <w:rFonts w:ascii="Arial" w:eastAsia="Times New Roman" w:hAnsi="Arial" w:cs="Arial"/>
                <w:b/>
                <w:sz w:val="24"/>
                <w:lang w:val="en-GB" w:eastAsia="en-GB"/>
              </w:rPr>
            </w:pPr>
          </w:p>
          <w:p w:rsidR="004759D7" w:rsidRDefault="004759D7" w:rsidP="00FC4D4F">
            <w:pPr>
              <w:spacing w:after="0" w:line="240" w:lineRule="auto"/>
              <w:rPr>
                <w:rFonts w:ascii="Arial" w:eastAsia="Times New Roman" w:hAnsi="Arial" w:cs="Arial"/>
                <w:b/>
                <w:sz w:val="24"/>
                <w:lang w:val="en-GB" w:eastAsia="en-GB"/>
              </w:rPr>
            </w:pPr>
            <w:r w:rsidRPr="00FC4D4F">
              <w:rPr>
                <w:rFonts w:ascii="Arial" w:eastAsia="Times New Roman" w:hAnsi="Arial" w:cs="Arial"/>
                <w:b/>
                <w:sz w:val="24"/>
                <w:lang w:val="en-GB" w:eastAsia="en-GB"/>
              </w:rPr>
              <w:t>Youth Participation</w:t>
            </w:r>
          </w:p>
          <w:p w:rsidR="004759D7" w:rsidRPr="005657F9" w:rsidRDefault="004759D7" w:rsidP="00FC4D4F">
            <w:pPr>
              <w:spacing w:after="0" w:line="240" w:lineRule="auto"/>
              <w:rPr>
                <w:rFonts w:ascii="Arial" w:eastAsia="Times New Roman" w:hAnsi="Arial" w:cs="Arial"/>
                <w:lang w:eastAsia="en-GB"/>
              </w:rPr>
            </w:pPr>
          </w:p>
        </w:tc>
        <w:tc>
          <w:tcPr>
            <w:tcW w:w="850" w:type="dxa"/>
            <w:tcBorders>
              <w:top w:val="single" w:sz="6" w:space="0" w:color="auto"/>
              <w:left w:val="nil"/>
              <w:bottom w:val="single" w:sz="6" w:space="0" w:color="auto"/>
              <w:right w:val="single" w:sz="6" w:space="0" w:color="auto"/>
            </w:tcBorders>
            <w:shd w:val="clear" w:color="auto" w:fill="D9D9D9" w:themeFill="background1" w:themeFillShade="D9"/>
          </w:tcPr>
          <w:p w:rsidR="00D2122B" w:rsidRDefault="00D2122B" w:rsidP="00414DD2">
            <w:pPr>
              <w:spacing w:after="0" w:line="240" w:lineRule="auto"/>
              <w:rPr>
                <w:rFonts w:ascii="Arial" w:eastAsia="Times New Roman" w:hAnsi="Arial" w:cs="Arial"/>
                <w:sz w:val="24"/>
                <w:lang w:val="en-GB" w:eastAsia="en-GB"/>
              </w:rPr>
            </w:pPr>
          </w:p>
          <w:p w:rsidR="004759D7" w:rsidRPr="005657F9" w:rsidRDefault="004759D7" w:rsidP="00414DD2">
            <w:pPr>
              <w:spacing w:after="0" w:line="240" w:lineRule="auto"/>
              <w:rPr>
                <w:rFonts w:ascii="Arial" w:eastAsia="Times New Roman" w:hAnsi="Arial" w:cs="Arial"/>
                <w:sz w:val="24"/>
                <w:lang w:val="en-GB" w:eastAsia="en-GB"/>
              </w:rPr>
            </w:pPr>
            <w:r>
              <w:rPr>
                <w:rFonts w:ascii="Arial" w:eastAsia="Times New Roman" w:hAnsi="Arial" w:cs="Arial"/>
                <w:sz w:val="24"/>
                <w:lang w:val="en-GB" w:eastAsia="en-GB"/>
              </w:rPr>
              <w:t>Initial</w:t>
            </w:r>
          </w:p>
        </w:tc>
        <w:tc>
          <w:tcPr>
            <w:tcW w:w="3905" w:type="dxa"/>
            <w:tcBorders>
              <w:top w:val="single" w:sz="6" w:space="0" w:color="auto"/>
              <w:left w:val="nil"/>
              <w:bottom w:val="single" w:sz="6" w:space="0" w:color="auto"/>
              <w:right w:val="single" w:sz="6" w:space="0" w:color="auto"/>
            </w:tcBorders>
            <w:shd w:val="clear" w:color="auto" w:fill="D9D9D9" w:themeFill="background1" w:themeFillShade="D9"/>
          </w:tcPr>
          <w:p w:rsidR="00D2122B" w:rsidRDefault="00D2122B" w:rsidP="005657F9">
            <w:pPr>
              <w:spacing w:after="0" w:line="240" w:lineRule="auto"/>
              <w:ind w:left="360"/>
              <w:rPr>
                <w:rFonts w:ascii="Arial" w:eastAsia="Times New Roman" w:hAnsi="Arial" w:cs="Arial"/>
                <w:sz w:val="24"/>
                <w:lang w:val="en-GB" w:eastAsia="en-GB"/>
              </w:rPr>
            </w:pPr>
          </w:p>
          <w:p w:rsidR="004759D7" w:rsidRPr="005657F9" w:rsidRDefault="004759D7" w:rsidP="005657F9">
            <w:pPr>
              <w:spacing w:after="0" w:line="240" w:lineRule="auto"/>
              <w:ind w:left="360"/>
              <w:rPr>
                <w:rFonts w:ascii="Arial" w:eastAsia="Times New Roman" w:hAnsi="Arial" w:cs="Arial"/>
                <w:sz w:val="24"/>
                <w:lang w:val="en-GB" w:eastAsia="en-GB"/>
              </w:rPr>
            </w:pPr>
            <w:r>
              <w:rPr>
                <w:rFonts w:ascii="Arial" w:eastAsia="Times New Roman" w:hAnsi="Arial" w:cs="Arial"/>
                <w:sz w:val="24"/>
                <w:lang w:val="en-GB" w:eastAsia="en-GB"/>
              </w:rPr>
              <w:t>Example/comment</w:t>
            </w: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Pr="005657F9" w:rsidRDefault="004759D7" w:rsidP="00FC5D4A">
            <w:pPr>
              <w:spacing w:before="240" w:after="0" w:line="240" w:lineRule="auto"/>
              <w:jc w:val="both"/>
              <w:rPr>
                <w:rFonts w:ascii="Arial" w:eastAsia="Times New Roman" w:hAnsi="Arial" w:cs="Arial"/>
                <w:lang w:eastAsia="en-GB"/>
              </w:rPr>
            </w:pPr>
            <w:r>
              <w:rPr>
                <w:rFonts w:ascii="Arial" w:eastAsia="Times New Roman" w:hAnsi="Arial" w:cs="Arial"/>
                <w:lang w:eastAsia="en-GB"/>
              </w:rPr>
              <w:t xml:space="preserve">Identify how to actively involve young people in their health and decisions that affect them.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4759D7">
            <w:pPr>
              <w:spacing w:after="0" w:line="240" w:lineRule="auto"/>
              <w:jc w:val="both"/>
              <w:rPr>
                <w:rFonts w:ascii="Arial" w:eastAsia="Times New Roman" w:hAnsi="Arial" w:cs="Arial"/>
                <w:lang w:eastAsia="en-GB"/>
              </w:rPr>
            </w:pPr>
            <w:r>
              <w:rPr>
                <w:rFonts w:ascii="Arial" w:eastAsia="Times New Roman" w:hAnsi="Arial" w:cs="Arial"/>
                <w:lang w:eastAsia="en-GB"/>
              </w:rPr>
              <w:t xml:space="preserve">Discuss how to involve young people in the health care provided at school and development of the service.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5657F9">
            <w:pPr>
              <w:spacing w:after="0" w:line="240" w:lineRule="auto"/>
              <w:jc w:val="both"/>
              <w:rPr>
                <w:rFonts w:ascii="Arial" w:eastAsia="Times New Roman" w:hAnsi="Arial" w:cs="Arial"/>
                <w:lang w:eastAsia="en-GB"/>
              </w:rPr>
            </w:pPr>
            <w:r>
              <w:rPr>
                <w:rFonts w:ascii="Arial" w:eastAsia="Times New Roman" w:hAnsi="Arial" w:cs="Arial"/>
                <w:lang w:eastAsia="en-GB"/>
              </w:rPr>
              <w:t xml:space="preserve">Review the Student Satisfaction Survey and identify how this can be utilised in your school to improve services.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0D1845">
            <w:pPr>
              <w:spacing w:line="240" w:lineRule="auto"/>
              <w:jc w:val="both"/>
              <w:rPr>
                <w:rFonts w:ascii="Arial" w:eastAsia="Times New Roman" w:hAnsi="Arial" w:cs="Arial"/>
                <w:lang w:eastAsia="en-GB"/>
              </w:rPr>
            </w:pPr>
            <w:r>
              <w:rPr>
                <w:rFonts w:ascii="Arial" w:eastAsia="Times New Roman" w:hAnsi="Arial" w:cs="Arial"/>
                <w:lang w:eastAsia="en-GB"/>
              </w:rPr>
              <w:t>Identify what is involved in</w:t>
            </w:r>
            <w:r w:rsidRPr="0020785E">
              <w:rPr>
                <w:rFonts w:ascii="Arial" w:eastAsia="Times New Roman" w:hAnsi="Arial" w:cs="Arial"/>
                <w:lang w:eastAsia="en-GB"/>
              </w:rPr>
              <w:t xml:space="preserve"> the requirement to ensure privacy</w:t>
            </w:r>
            <w:r>
              <w:rPr>
                <w:rFonts w:ascii="Arial" w:eastAsia="Times New Roman" w:hAnsi="Arial" w:cs="Arial"/>
                <w:lang w:eastAsia="en-GB"/>
              </w:rPr>
              <w:t>, confidentiality</w:t>
            </w:r>
            <w:r w:rsidRPr="0020785E">
              <w:rPr>
                <w:rFonts w:ascii="Arial" w:eastAsia="Times New Roman" w:hAnsi="Arial" w:cs="Arial"/>
                <w:lang w:eastAsia="en-GB"/>
              </w:rPr>
              <w:t xml:space="preserve"> and informed consent when working with young people</w:t>
            </w:r>
            <w:r>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E3101E">
        <w:tc>
          <w:tcPr>
            <w:tcW w:w="45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759D7" w:rsidRDefault="004759D7" w:rsidP="00D33EBF">
            <w:pPr>
              <w:spacing w:after="0" w:line="240" w:lineRule="auto"/>
              <w:rPr>
                <w:rFonts w:ascii="Arial" w:eastAsia="Times New Roman" w:hAnsi="Arial" w:cs="Arial"/>
                <w:b/>
                <w:sz w:val="24"/>
                <w:lang w:val="en-GB" w:eastAsia="en-GB"/>
              </w:rPr>
            </w:pPr>
          </w:p>
          <w:p w:rsidR="004759D7" w:rsidRDefault="004759D7" w:rsidP="00E7159C">
            <w:pPr>
              <w:spacing w:after="0" w:line="240" w:lineRule="auto"/>
              <w:rPr>
                <w:rFonts w:ascii="Arial" w:eastAsia="Times New Roman" w:hAnsi="Arial" w:cs="Arial"/>
                <w:b/>
                <w:sz w:val="24"/>
                <w:lang w:val="en-GB" w:eastAsia="en-GB"/>
              </w:rPr>
            </w:pPr>
            <w:r w:rsidRPr="00E7159C">
              <w:rPr>
                <w:rFonts w:ascii="Arial" w:eastAsia="Times New Roman" w:hAnsi="Arial" w:cs="Arial"/>
                <w:b/>
                <w:sz w:val="24"/>
                <w:lang w:val="en-GB" w:eastAsia="en-GB"/>
              </w:rPr>
              <w:t>Child Protection</w:t>
            </w:r>
          </w:p>
          <w:p w:rsidR="004759D7" w:rsidRDefault="004759D7" w:rsidP="00E7159C">
            <w:pPr>
              <w:spacing w:after="0" w:line="240" w:lineRule="auto"/>
              <w:rPr>
                <w:rFonts w:ascii="Arial" w:eastAsia="Times New Roman" w:hAnsi="Arial" w:cs="Arial"/>
                <w:lang w:eastAsia="en-GB"/>
              </w:rPr>
            </w:pPr>
          </w:p>
        </w:tc>
        <w:tc>
          <w:tcPr>
            <w:tcW w:w="850" w:type="dxa"/>
            <w:tcBorders>
              <w:top w:val="single" w:sz="6" w:space="0" w:color="auto"/>
              <w:left w:val="nil"/>
              <w:bottom w:val="single" w:sz="6" w:space="0" w:color="auto"/>
              <w:right w:val="single" w:sz="6" w:space="0" w:color="auto"/>
            </w:tcBorders>
            <w:shd w:val="clear" w:color="auto" w:fill="D9D9D9" w:themeFill="background1" w:themeFillShade="D9"/>
          </w:tcPr>
          <w:p w:rsidR="004759D7" w:rsidRPr="005657F9" w:rsidRDefault="004759D7" w:rsidP="00E3101E">
            <w:pPr>
              <w:spacing w:before="240" w:after="0" w:line="240" w:lineRule="auto"/>
              <w:rPr>
                <w:rFonts w:ascii="Arial" w:eastAsia="Times New Roman" w:hAnsi="Arial" w:cs="Arial"/>
                <w:sz w:val="24"/>
                <w:lang w:val="en-GB" w:eastAsia="en-GB"/>
              </w:rPr>
            </w:pPr>
            <w:r>
              <w:rPr>
                <w:rFonts w:ascii="Arial" w:eastAsia="Times New Roman" w:hAnsi="Arial" w:cs="Arial"/>
                <w:sz w:val="24"/>
                <w:lang w:val="en-GB" w:eastAsia="en-GB"/>
              </w:rPr>
              <w:t>Initial</w:t>
            </w:r>
          </w:p>
        </w:tc>
        <w:tc>
          <w:tcPr>
            <w:tcW w:w="3905" w:type="dxa"/>
            <w:tcBorders>
              <w:top w:val="single" w:sz="6" w:space="0" w:color="auto"/>
              <w:left w:val="nil"/>
              <w:bottom w:val="single" w:sz="6" w:space="0" w:color="auto"/>
              <w:right w:val="single" w:sz="6" w:space="0" w:color="auto"/>
            </w:tcBorders>
            <w:shd w:val="clear" w:color="auto" w:fill="D9D9D9" w:themeFill="background1" w:themeFillShade="D9"/>
          </w:tcPr>
          <w:p w:rsidR="004759D7" w:rsidRPr="005657F9" w:rsidRDefault="004759D7" w:rsidP="00E3101E">
            <w:pPr>
              <w:spacing w:before="240" w:after="0" w:line="240" w:lineRule="auto"/>
              <w:ind w:left="360"/>
              <w:rPr>
                <w:rFonts w:ascii="Arial" w:eastAsia="Times New Roman" w:hAnsi="Arial" w:cs="Arial"/>
                <w:sz w:val="24"/>
                <w:lang w:val="en-GB" w:eastAsia="en-GB"/>
              </w:rPr>
            </w:pPr>
            <w:r>
              <w:rPr>
                <w:rFonts w:ascii="Arial" w:eastAsia="Times New Roman" w:hAnsi="Arial" w:cs="Arial"/>
                <w:sz w:val="24"/>
                <w:lang w:val="en-GB" w:eastAsia="en-GB"/>
              </w:rPr>
              <w:t>Example/comment</w:t>
            </w: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FC5D4A">
            <w:pPr>
              <w:spacing w:before="240" w:after="0" w:line="240" w:lineRule="auto"/>
              <w:jc w:val="both"/>
              <w:rPr>
                <w:rFonts w:ascii="Arial" w:eastAsia="Times New Roman" w:hAnsi="Arial" w:cs="Arial"/>
                <w:lang w:val="en-GB" w:eastAsia="en-GB"/>
              </w:rPr>
            </w:pPr>
            <w:r w:rsidRPr="004C724D">
              <w:rPr>
                <w:rFonts w:ascii="Arial" w:eastAsia="Times New Roman" w:hAnsi="Arial" w:cs="Arial"/>
                <w:lang w:val="en-GB" w:eastAsia="en-GB"/>
              </w:rPr>
              <w:t>Discuss the legal, professiona</w:t>
            </w:r>
            <w:r>
              <w:rPr>
                <w:rFonts w:ascii="Arial" w:eastAsia="Times New Roman" w:hAnsi="Arial" w:cs="Arial"/>
                <w:lang w:val="en-GB" w:eastAsia="en-GB"/>
              </w:rPr>
              <w:t xml:space="preserve">l and </w:t>
            </w:r>
            <w:r w:rsidRPr="004C724D">
              <w:rPr>
                <w:rFonts w:ascii="Arial" w:eastAsia="Times New Roman" w:hAnsi="Arial" w:cs="Arial"/>
                <w:lang w:val="en-GB" w:eastAsia="en-GB"/>
              </w:rPr>
              <w:t>ethical considerations when family violenc</w:t>
            </w:r>
            <w:r>
              <w:rPr>
                <w:rFonts w:ascii="Arial" w:eastAsia="Times New Roman" w:hAnsi="Arial" w:cs="Arial"/>
                <w:lang w:val="en-GB" w:eastAsia="en-GB"/>
              </w:rPr>
              <w:t xml:space="preserve">e/ </w:t>
            </w:r>
            <w:r w:rsidRPr="004C724D">
              <w:rPr>
                <w:rFonts w:ascii="Arial" w:eastAsia="Times New Roman" w:hAnsi="Arial" w:cs="Arial"/>
                <w:lang w:val="en-GB" w:eastAsia="en-GB"/>
              </w:rPr>
              <w:t>child protection</w:t>
            </w:r>
            <w:r>
              <w:rPr>
                <w:rFonts w:ascii="Arial" w:eastAsia="Times New Roman" w:hAnsi="Arial" w:cs="Arial"/>
                <w:lang w:val="en-GB" w:eastAsia="en-GB"/>
              </w:rPr>
              <w:t xml:space="preserve"> concerns</w:t>
            </w:r>
            <w:r w:rsidRPr="004C724D">
              <w:rPr>
                <w:rFonts w:ascii="Arial" w:eastAsia="Times New Roman" w:hAnsi="Arial" w:cs="Arial"/>
                <w:lang w:val="en-GB" w:eastAsia="en-GB"/>
              </w:rPr>
              <w:t xml:space="preserve"> </w:t>
            </w:r>
            <w:r>
              <w:rPr>
                <w:rFonts w:ascii="Arial" w:eastAsia="Times New Roman" w:hAnsi="Arial" w:cs="Arial"/>
                <w:lang w:val="en-GB" w:eastAsia="en-GB"/>
              </w:rPr>
              <w:t xml:space="preserve">are </w:t>
            </w:r>
            <w:r w:rsidRPr="004C724D">
              <w:rPr>
                <w:rFonts w:ascii="Arial" w:eastAsia="Times New Roman" w:hAnsi="Arial" w:cs="Arial"/>
                <w:lang w:val="en-GB" w:eastAsia="en-GB"/>
              </w:rPr>
              <w:t>suspected or disclosed. Identify the policies and procedures of the organisation for the process of reporting suspected abuse.</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4759D7">
            <w:pPr>
              <w:spacing w:after="0" w:line="240" w:lineRule="auto"/>
              <w:jc w:val="both"/>
              <w:rPr>
                <w:rFonts w:ascii="Arial" w:eastAsia="Times New Roman" w:hAnsi="Arial" w:cs="Arial"/>
                <w:lang w:val="en-GB" w:eastAsia="en-GB"/>
              </w:rPr>
            </w:pPr>
            <w:r>
              <w:rPr>
                <w:rFonts w:ascii="Arial" w:eastAsia="Times New Roman" w:hAnsi="Arial" w:cs="Arial"/>
                <w:lang w:val="en-GB" w:eastAsia="en-GB"/>
              </w:rPr>
              <w:t>State</w:t>
            </w:r>
            <w:r w:rsidRPr="004C724D">
              <w:rPr>
                <w:rFonts w:ascii="Arial" w:eastAsia="Times New Roman" w:hAnsi="Arial" w:cs="Arial"/>
                <w:lang w:val="en-GB" w:eastAsia="en-GB"/>
              </w:rPr>
              <w:t xml:space="preserve"> the limits of consent and confidentiality with regards to safe practice</w:t>
            </w:r>
            <w:r>
              <w:rPr>
                <w:rFonts w:ascii="Arial" w:eastAsia="Times New Roman" w:hAnsi="Arial" w:cs="Arial"/>
                <w:lang w:val="en-GB"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4759D7">
            <w:pPr>
              <w:spacing w:after="0" w:line="240" w:lineRule="auto"/>
              <w:jc w:val="both"/>
              <w:rPr>
                <w:rFonts w:ascii="Arial" w:eastAsia="Times New Roman" w:hAnsi="Arial" w:cs="Arial"/>
                <w:lang w:val="en-GB" w:eastAsia="en-GB"/>
              </w:rPr>
            </w:pPr>
            <w:r w:rsidRPr="005657F9">
              <w:rPr>
                <w:rFonts w:ascii="Arial" w:eastAsia="Times New Roman" w:hAnsi="Arial" w:cs="Arial"/>
                <w:lang w:val="en-GB" w:eastAsia="en-GB"/>
              </w:rPr>
              <w:t>Recognise the different types of abuse</w:t>
            </w:r>
            <w:r>
              <w:rPr>
                <w:rFonts w:ascii="Arial" w:eastAsia="Times New Roman" w:hAnsi="Arial" w:cs="Arial"/>
                <w:lang w:val="en-GB" w:eastAsia="en-GB"/>
              </w:rPr>
              <w:t xml:space="preserve">, signs that a young person may exhibit, </w:t>
            </w:r>
            <w:r w:rsidRPr="005657F9">
              <w:rPr>
                <w:rFonts w:ascii="Arial" w:eastAsia="Times New Roman" w:hAnsi="Arial" w:cs="Arial"/>
                <w:lang w:val="en-GB" w:eastAsia="en-GB"/>
              </w:rPr>
              <w:t>and identify the potential risk factors associated with child abuse and neglect</w:t>
            </w:r>
            <w:r>
              <w:rPr>
                <w:rFonts w:ascii="Arial" w:eastAsia="Times New Roman" w:hAnsi="Arial" w:cs="Arial"/>
                <w:lang w:val="en-GB"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4759D7">
            <w:p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Demonstrate family violence screening, assessment, intervention and documentation.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Pr="004C724D" w:rsidRDefault="004759D7" w:rsidP="00D33EBF">
            <w:pPr>
              <w:spacing w:after="0" w:line="240" w:lineRule="auto"/>
              <w:jc w:val="both"/>
              <w:rPr>
                <w:rFonts w:ascii="Arial" w:eastAsia="Times New Roman" w:hAnsi="Arial" w:cs="Arial"/>
                <w:lang w:val="en-GB" w:eastAsia="en-GB"/>
              </w:rPr>
            </w:pPr>
            <w:r w:rsidRPr="004C724D">
              <w:rPr>
                <w:rFonts w:ascii="Arial" w:eastAsia="Times New Roman" w:hAnsi="Arial" w:cs="Arial"/>
                <w:lang w:val="en-GB" w:eastAsia="en-GB"/>
              </w:rPr>
              <w:t xml:space="preserve">Discuss the different effective communication techniques to support the </w:t>
            </w:r>
            <w:r>
              <w:rPr>
                <w:rFonts w:ascii="Arial" w:eastAsia="Times New Roman" w:hAnsi="Arial" w:cs="Arial"/>
                <w:lang w:val="en-GB" w:eastAsia="en-GB"/>
              </w:rPr>
              <w:t>young person</w:t>
            </w:r>
            <w:r w:rsidRPr="004C724D">
              <w:rPr>
                <w:rFonts w:ascii="Arial" w:eastAsia="Times New Roman" w:hAnsi="Arial" w:cs="Arial"/>
                <w:lang w:val="en-GB" w:eastAsia="en-GB"/>
              </w:rPr>
              <w:t xml:space="preserve"> throughout the process</w:t>
            </w:r>
            <w:r>
              <w:rPr>
                <w:rFonts w:ascii="Arial" w:eastAsia="Times New Roman" w:hAnsi="Arial" w:cs="Arial"/>
                <w:lang w:val="en-GB" w:eastAsia="en-GB"/>
              </w:rPr>
              <w:t>, and awareness of the importance of advocacy.</w:t>
            </w:r>
            <w:r w:rsidRPr="004C724D">
              <w:rPr>
                <w:rFonts w:ascii="Arial" w:eastAsia="Times New Roman" w:hAnsi="Arial" w:cs="Arial"/>
                <w:lang w:val="en-GB" w:eastAsia="en-GB"/>
              </w:rPr>
              <w:t xml:space="preserve">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Pr="004C724D" w:rsidRDefault="004759D7" w:rsidP="00D33EBF">
            <w:pPr>
              <w:spacing w:after="0" w:line="240" w:lineRule="auto"/>
              <w:jc w:val="both"/>
              <w:rPr>
                <w:rFonts w:ascii="Arial" w:eastAsia="Times New Roman" w:hAnsi="Arial" w:cs="Arial"/>
                <w:lang w:val="en-GB" w:eastAsia="en-GB"/>
              </w:rPr>
            </w:pPr>
            <w:r w:rsidRPr="005657F9">
              <w:rPr>
                <w:rFonts w:ascii="Arial" w:eastAsia="Times New Roman" w:hAnsi="Arial" w:cs="Arial"/>
                <w:lang w:val="en-GB" w:eastAsia="en-GB"/>
              </w:rPr>
              <w:t>Discuss the rationale why there is necessity and expectation for consultation with others when dealing with child abuse</w:t>
            </w:r>
            <w:r>
              <w:rPr>
                <w:rFonts w:ascii="Arial" w:eastAsia="Times New Roman" w:hAnsi="Arial" w:cs="Arial"/>
                <w:lang w:val="en-GB" w:eastAsia="en-GB"/>
              </w:rPr>
              <w:t xml:space="preserve"> e.g. nursing team member and/or Oranga Tamariki staff.</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Pr="004C724D" w:rsidRDefault="004759D7" w:rsidP="00D33EBF">
            <w:pPr>
              <w:spacing w:after="0" w:line="240" w:lineRule="auto"/>
              <w:jc w:val="both"/>
              <w:rPr>
                <w:rFonts w:ascii="Arial" w:eastAsia="Times New Roman" w:hAnsi="Arial" w:cs="Arial"/>
                <w:lang w:val="en-GB" w:eastAsia="en-GB"/>
              </w:rPr>
            </w:pPr>
            <w:r>
              <w:rPr>
                <w:rFonts w:ascii="Arial" w:eastAsia="Times New Roman" w:hAnsi="Arial" w:cs="Arial"/>
                <w:lang w:val="en-GB" w:eastAsia="en-GB"/>
              </w:rPr>
              <w:t>Outline the process of referring a young person to Oranga Tamariki.</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Pr="004C724D" w:rsidRDefault="004759D7" w:rsidP="000D1845">
            <w:pPr>
              <w:spacing w:line="240" w:lineRule="auto"/>
              <w:jc w:val="both"/>
              <w:rPr>
                <w:rFonts w:ascii="Arial" w:eastAsia="Times New Roman" w:hAnsi="Arial" w:cs="Arial"/>
                <w:lang w:val="en-GB" w:eastAsia="en-GB"/>
              </w:rPr>
            </w:pPr>
            <w:r w:rsidRPr="005B478D">
              <w:rPr>
                <w:rFonts w:ascii="Arial" w:eastAsia="Times New Roman" w:hAnsi="Arial" w:cs="Arial"/>
                <w:lang w:val="en-GB" w:eastAsia="en-GB"/>
              </w:rPr>
              <w:t xml:space="preserve">Identify potentially volatile </w:t>
            </w:r>
            <w:r>
              <w:rPr>
                <w:rFonts w:ascii="Arial" w:eastAsia="Times New Roman" w:hAnsi="Arial" w:cs="Arial"/>
                <w:lang w:val="en-GB" w:eastAsia="en-GB"/>
              </w:rPr>
              <w:t xml:space="preserve">and violent </w:t>
            </w:r>
            <w:r w:rsidRPr="005B478D">
              <w:rPr>
                <w:rFonts w:ascii="Arial" w:eastAsia="Times New Roman" w:hAnsi="Arial" w:cs="Arial"/>
                <w:lang w:val="en-GB" w:eastAsia="en-GB"/>
              </w:rPr>
              <w:t xml:space="preserve">situations and </w:t>
            </w:r>
            <w:r>
              <w:rPr>
                <w:rFonts w:ascii="Arial" w:eastAsia="Times New Roman" w:hAnsi="Arial" w:cs="Arial"/>
                <w:lang w:val="en-GB" w:eastAsia="en-GB"/>
              </w:rPr>
              <w:t>discuss</w:t>
            </w:r>
            <w:r w:rsidRPr="005B478D">
              <w:rPr>
                <w:rFonts w:ascii="Arial" w:eastAsia="Times New Roman" w:hAnsi="Arial" w:cs="Arial"/>
                <w:lang w:val="en-GB" w:eastAsia="en-GB"/>
              </w:rPr>
              <w:t xml:space="preserve"> appropriate de-escalation techniques.</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E3101E">
        <w:tc>
          <w:tcPr>
            <w:tcW w:w="45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759D7" w:rsidRDefault="004759D7" w:rsidP="00E3101E">
            <w:pPr>
              <w:spacing w:after="0" w:line="240" w:lineRule="auto"/>
              <w:jc w:val="both"/>
              <w:rPr>
                <w:rFonts w:ascii="Arial" w:eastAsia="Times New Roman" w:hAnsi="Arial" w:cs="Arial"/>
                <w:lang w:eastAsia="en-GB"/>
              </w:rPr>
            </w:pPr>
          </w:p>
          <w:p w:rsidR="004759D7" w:rsidRDefault="004759D7" w:rsidP="00E3101E">
            <w:pPr>
              <w:spacing w:after="0" w:line="240" w:lineRule="auto"/>
              <w:rPr>
                <w:rFonts w:ascii="Arial" w:eastAsia="Times New Roman" w:hAnsi="Arial" w:cs="Arial"/>
                <w:b/>
                <w:sz w:val="24"/>
                <w:lang w:val="en-GB" w:eastAsia="en-GB"/>
              </w:rPr>
            </w:pPr>
            <w:r w:rsidRPr="00D33EBF">
              <w:rPr>
                <w:rFonts w:ascii="Arial" w:eastAsia="Times New Roman" w:hAnsi="Arial" w:cs="Arial"/>
                <w:b/>
                <w:sz w:val="24"/>
                <w:lang w:val="en-GB" w:eastAsia="en-GB"/>
              </w:rPr>
              <w:t xml:space="preserve">Clinical </w:t>
            </w:r>
            <w:r>
              <w:rPr>
                <w:rFonts w:ascii="Arial" w:eastAsia="Times New Roman" w:hAnsi="Arial" w:cs="Arial"/>
                <w:b/>
                <w:sz w:val="24"/>
                <w:lang w:val="en-GB" w:eastAsia="en-GB"/>
              </w:rPr>
              <w:t>Considerations</w:t>
            </w:r>
          </w:p>
          <w:p w:rsidR="004759D7" w:rsidRPr="00D33EBF" w:rsidRDefault="004759D7" w:rsidP="00E3101E">
            <w:pPr>
              <w:spacing w:after="0" w:line="240" w:lineRule="auto"/>
              <w:jc w:val="both"/>
              <w:rPr>
                <w:rFonts w:ascii="Arial" w:eastAsia="Times New Roman" w:hAnsi="Arial" w:cs="Arial"/>
                <w:lang w:eastAsia="en-GB"/>
              </w:rPr>
            </w:pPr>
          </w:p>
        </w:tc>
        <w:tc>
          <w:tcPr>
            <w:tcW w:w="850" w:type="dxa"/>
            <w:tcBorders>
              <w:top w:val="single" w:sz="6" w:space="0" w:color="auto"/>
              <w:left w:val="nil"/>
              <w:bottom w:val="single" w:sz="6" w:space="0" w:color="auto"/>
              <w:right w:val="single" w:sz="6" w:space="0" w:color="auto"/>
            </w:tcBorders>
            <w:shd w:val="clear" w:color="auto" w:fill="D9D9D9" w:themeFill="background1" w:themeFillShade="D9"/>
          </w:tcPr>
          <w:p w:rsidR="004759D7" w:rsidRPr="005657F9" w:rsidRDefault="004759D7" w:rsidP="00E3101E">
            <w:pPr>
              <w:spacing w:before="240" w:after="0" w:line="240" w:lineRule="auto"/>
              <w:rPr>
                <w:rFonts w:ascii="Arial" w:eastAsia="Times New Roman" w:hAnsi="Arial" w:cs="Arial"/>
                <w:sz w:val="24"/>
                <w:lang w:val="en-GB" w:eastAsia="en-GB"/>
              </w:rPr>
            </w:pPr>
            <w:r>
              <w:rPr>
                <w:rFonts w:ascii="Arial" w:eastAsia="Times New Roman" w:hAnsi="Arial" w:cs="Arial"/>
                <w:sz w:val="24"/>
                <w:lang w:val="en-GB" w:eastAsia="en-GB"/>
              </w:rPr>
              <w:t>Initial</w:t>
            </w:r>
          </w:p>
        </w:tc>
        <w:tc>
          <w:tcPr>
            <w:tcW w:w="3905" w:type="dxa"/>
            <w:tcBorders>
              <w:top w:val="single" w:sz="6" w:space="0" w:color="auto"/>
              <w:left w:val="nil"/>
              <w:bottom w:val="single" w:sz="6" w:space="0" w:color="auto"/>
              <w:right w:val="single" w:sz="6" w:space="0" w:color="auto"/>
            </w:tcBorders>
            <w:shd w:val="clear" w:color="auto" w:fill="D9D9D9" w:themeFill="background1" w:themeFillShade="D9"/>
          </w:tcPr>
          <w:p w:rsidR="004759D7" w:rsidRPr="005657F9" w:rsidRDefault="004759D7" w:rsidP="00E3101E">
            <w:pPr>
              <w:spacing w:before="240" w:after="0" w:line="240" w:lineRule="auto"/>
              <w:ind w:left="360"/>
              <w:rPr>
                <w:rFonts w:ascii="Arial" w:eastAsia="Times New Roman" w:hAnsi="Arial" w:cs="Arial"/>
                <w:sz w:val="24"/>
                <w:lang w:val="en-GB" w:eastAsia="en-GB"/>
              </w:rPr>
            </w:pPr>
            <w:r>
              <w:rPr>
                <w:rFonts w:ascii="Arial" w:eastAsia="Times New Roman" w:hAnsi="Arial" w:cs="Arial"/>
                <w:sz w:val="24"/>
                <w:lang w:val="en-GB" w:eastAsia="en-GB"/>
              </w:rPr>
              <w:t>Example/comment</w:t>
            </w:r>
          </w:p>
        </w:tc>
      </w:tr>
      <w:tr w:rsidR="00955E29" w:rsidRPr="005657F9" w:rsidTr="008B1E7F">
        <w:tc>
          <w:tcPr>
            <w:tcW w:w="4503" w:type="dxa"/>
            <w:tcBorders>
              <w:top w:val="single" w:sz="6" w:space="0" w:color="auto"/>
              <w:left w:val="single" w:sz="6" w:space="0" w:color="auto"/>
              <w:bottom w:val="single" w:sz="6" w:space="0" w:color="auto"/>
              <w:right w:val="single" w:sz="6" w:space="0" w:color="auto"/>
            </w:tcBorders>
          </w:tcPr>
          <w:p w:rsidR="00955E29" w:rsidRDefault="00955E29" w:rsidP="006520DE">
            <w:pPr>
              <w:spacing w:after="0" w:line="240" w:lineRule="auto"/>
              <w:jc w:val="both"/>
              <w:rPr>
                <w:rFonts w:ascii="Arial" w:eastAsia="Times New Roman" w:hAnsi="Arial" w:cs="Arial"/>
                <w:lang w:eastAsia="en-GB"/>
              </w:rPr>
            </w:pPr>
            <w:r>
              <w:rPr>
                <w:rFonts w:ascii="Arial" w:eastAsia="Times New Roman" w:hAnsi="Arial" w:cs="Arial"/>
                <w:lang w:eastAsia="en-GB"/>
              </w:rPr>
              <w:t>R</w:t>
            </w:r>
            <w:r w:rsidRPr="000C6500">
              <w:rPr>
                <w:rFonts w:ascii="Arial" w:eastAsia="Times New Roman" w:hAnsi="Arial" w:cs="Arial"/>
                <w:lang w:eastAsia="en-GB"/>
              </w:rPr>
              <w:t xml:space="preserve">eview the nursing process </w:t>
            </w:r>
            <w:r>
              <w:rPr>
                <w:rFonts w:ascii="Arial" w:eastAsia="Times New Roman" w:hAnsi="Arial" w:cs="Arial"/>
                <w:lang w:eastAsia="en-GB"/>
              </w:rPr>
              <w:t>(a</w:t>
            </w:r>
            <w:r w:rsidRPr="000C6500">
              <w:rPr>
                <w:rFonts w:ascii="Arial" w:eastAsia="Times New Roman" w:hAnsi="Arial" w:cs="Arial"/>
                <w:lang w:eastAsia="en-GB"/>
              </w:rPr>
              <w:t>ssessment, diagnosis, planning</w:t>
            </w:r>
            <w:r>
              <w:rPr>
                <w:rFonts w:ascii="Arial" w:eastAsia="Times New Roman" w:hAnsi="Arial" w:cs="Arial"/>
                <w:lang w:eastAsia="en-GB"/>
              </w:rPr>
              <w:t>,</w:t>
            </w:r>
            <w:r w:rsidRPr="000C6500">
              <w:rPr>
                <w:rFonts w:ascii="Arial" w:eastAsia="Times New Roman" w:hAnsi="Arial" w:cs="Arial"/>
                <w:lang w:eastAsia="en-GB"/>
              </w:rPr>
              <w:t xml:space="preserve"> </w:t>
            </w:r>
            <w:r>
              <w:rPr>
                <w:rFonts w:ascii="Arial" w:eastAsia="Times New Roman" w:hAnsi="Arial" w:cs="Arial"/>
                <w:lang w:eastAsia="en-GB"/>
              </w:rPr>
              <w:t>implementation and evaluation)</w:t>
            </w:r>
            <w:r w:rsidRPr="000C6500">
              <w:rPr>
                <w:rFonts w:ascii="Arial" w:eastAsia="Times New Roman" w:hAnsi="Arial" w:cs="Arial"/>
                <w:lang w:eastAsia="en-GB"/>
              </w:rPr>
              <w:t xml:space="preserve"> and documentation</w:t>
            </w:r>
            <w:r>
              <w:rPr>
                <w:rFonts w:ascii="Arial" w:eastAsia="Times New Roman" w:hAnsi="Arial" w:cs="Arial"/>
                <w:lang w:eastAsia="en-GB"/>
              </w:rPr>
              <w:t xml:space="preserve"> in</w:t>
            </w:r>
            <w:r w:rsidRPr="000C6500">
              <w:rPr>
                <w:rFonts w:ascii="Arial" w:eastAsia="Times New Roman" w:hAnsi="Arial" w:cs="Arial"/>
                <w:lang w:eastAsia="en-GB"/>
              </w:rPr>
              <w:t xml:space="preserve"> the school setting</w:t>
            </w:r>
            <w:r>
              <w:rPr>
                <w:rFonts w:ascii="Arial" w:eastAsia="Times New Roman" w:hAnsi="Arial" w:cs="Arial"/>
                <w:lang w:eastAsia="en-GB"/>
              </w:rPr>
              <w:t>, using frameworks such as SOAP, HOAP, or ADPIE</w:t>
            </w:r>
            <w:r w:rsidRPr="000C6500">
              <w:rPr>
                <w:rFonts w:ascii="Arial" w:eastAsia="Times New Roman" w:hAnsi="Arial" w:cs="Arial"/>
                <w:lang w:eastAsia="en-GB"/>
              </w:rPr>
              <w:t xml:space="preserve">. </w:t>
            </w:r>
          </w:p>
        </w:tc>
        <w:tc>
          <w:tcPr>
            <w:tcW w:w="850"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r>
      <w:tr w:rsidR="00955E29" w:rsidRPr="005657F9" w:rsidTr="008B1E7F">
        <w:tc>
          <w:tcPr>
            <w:tcW w:w="4503" w:type="dxa"/>
            <w:tcBorders>
              <w:top w:val="single" w:sz="6" w:space="0" w:color="auto"/>
              <w:left w:val="single" w:sz="6" w:space="0" w:color="auto"/>
              <w:bottom w:val="single" w:sz="6" w:space="0" w:color="auto"/>
              <w:right w:val="single" w:sz="6" w:space="0" w:color="auto"/>
            </w:tcBorders>
          </w:tcPr>
          <w:p w:rsidR="00955E29" w:rsidRDefault="00955E29" w:rsidP="006520DE">
            <w:pPr>
              <w:spacing w:after="0" w:line="240" w:lineRule="auto"/>
              <w:jc w:val="both"/>
              <w:rPr>
                <w:rFonts w:ascii="Arial" w:eastAsia="Times New Roman" w:hAnsi="Arial" w:cs="Arial"/>
                <w:lang w:eastAsia="en-GB"/>
              </w:rPr>
            </w:pPr>
            <w:r>
              <w:rPr>
                <w:rFonts w:ascii="Arial" w:eastAsia="Times New Roman" w:hAnsi="Arial" w:cs="Arial"/>
                <w:lang w:eastAsia="en-GB"/>
              </w:rPr>
              <w:t>Demonstrate timely, accurate and legal r</w:t>
            </w:r>
            <w:r w:rsidRPr="00776761">
              <w:rPr>
                <w:rFonts w:ascii="Arial" w:eastAsia="Times New Roman" w:hAnsi="Arial" w:cs="Arial"/>
                <w:lang w:eastAsia="en-GB"/>
              </w:rPr>
              <w:t>ecord keeping</w:t>
            </w:r>
            <w:r>
              <w:rPr>
                <w:rFonts w:ascii="Arial" w:eastAsia="Times New Roman" w:hAnsi="Arial" w:cs="Arial"/>
                <w:lang w:eastAsia="en-GB"/>
              </w:rPr>
              <w:t xml:space="preserve">. </w:t>
            </w:r>
          </w:p>
        </w:tc>
        <w:tc>
          <w:tcPr>
            <w:tcW w:w="850"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r>
      <w:tr w:rsidR="00955E29" w:rsidRPr="005657F9" w:rsidTr="008B1E7F">
        <w:tc>
          <w:tcPr>
            <w:tcW w:w="4503" w:type="dxa"/>
            <w:tcBorders>
              <w:top w:val="single" w:sz="6" w:space="0" w:color="auto"/>
              <w:left w:val="single" w:sz="6" w:space="0" w:color="auto"/>
              <w:bottom w:val="single" w:sz="6" w:space="0" w:color="auto"/>
              <w:right w:val="single" w:sz="6" w:space="0" w:color="auto"/>
            </w:tcBorders>
          </w:tcPr>
          <w:p w:rsidR="00955E29" w:rsidRDefault="00955E29" w:rsidP="006520DE">
            <w:pPr>
              <w:spacing w:after="0" w:line="240" w:lineRule="auto"/>
              <w:jc w:val="both"/>
              <w:rPr>
                <w:rFonts w:ascii="Arial" w:eastAsia="Times New Roman" w:hAnsi="Arial" w:cs="Arial"/>
                <w:lang w:eastAsia="en-GB"/>
              </w:rPr>
            </w:pPr>
            <w:r>
              <w:rPr>
                <w:rFonts w:ascii="Arial" w:eastAsia="Times New Roman" w:hAnsi="Arial" w:cs="Arial"/>
                <w:lang w:eastAsia="en-GB"/>
              </w:rPr>
              <w:t>Discuss</w:t>
            </w:r>
            <w:r w:rsidRPr="00776761">
              <w:rPr>
                <w:rFonts w:ascii="Arial" w:eastAsia="Times New Roman" w:hAnsi="Arial" w:cs="Arial"/>
                <w:lang w:eastAsia="en-GB"/>
              </w:rPr>
              <w:t xml:space="preserve"> </w:t>
            </w:r>
            <w:r>
              <w:rPr>
                <w:rFonts w:ascii="Arial" w:eastAsia="Times New Roman" w:hAnsi="Arial" w:cs="Arial"/>
                <w:lang w:eastAsia="en-GB"/>
              </w:rPr>
              <w:t>c</w:t>
            </w:r>
            <w:r w:rsidRPr="00776761">
              <w:rPr>
                <w:rFonts w:ascii="Arial" w:eastAsia="Times New Roman" w:hAnsi="Arial" w:cs="Arial"/>
                <w:lang w:eastAsia="en-GB"/>
              </w:rPr>
              <w:t>onfidentiality</w:t>
            </w:r>
            <w:r>
              <w:rPr>
                <w:rFonts w:ascii="Arial" w:eastAsia="Times New Roman" w:hAnsi="Arial" w:cs="Arial"/>
                <w:lang w:eastAsia="en-GB"/>
              </w:rPr>
              <w:t xml:space="preserve"> of clinical notes and the sharing of information with other professionals or organisations. Identify how to deal with different expectations from guidance counsellor, teachers and senior management.  </w:t>
            </w:r>
          </w:p>
        </w:tc>
        <w:tc>
          <w:tcPr>
            <w:tcW w:w="850"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r>
      <w:tr w:rsidR="00955E29" w:rsidRPr="005657F9" w:rsidTr="008B1E7F">
        <w:tc>
          <w:tcPr>
            <w:tcW w:w="4503" w:type="dxa"/>
            <w:tcBorders>
              <w:top w:val="single" w:sz="6" w:space="0" w:color="auto"/>
              <w:left w:val="single" w:sz="6" w:space="0" w:color="auto"/>
              <w:bottom w:val="single" w:sz="6" w:space="0" w:color="auto"/>
              <w:right w:val="single" w:sz="6" w:space="0" w:color="auto"/>
            </w:tcBorders>
          </w:tcPr>
          <w:p w:rsidR="00955E29" w:rsidRDefault="00955E29"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Discuss the process of </w:t>
            </w:r>
            <w:r w:rsidRPr="00A54740">
              <w:rPr>
                <w:rFonts w:ascii="Arial" w:eastAsia="Times New Roman" w:hAnsi="Arial" w:cs="Arial"/>
                <w:lang w:eastAsia="en-GB"/>
              </w:rPr>
              <w:t>obtain</w:t>
            </w:r>
            <w:r>
              <w:rPr>
                <w:rFonts w:ascii="Arial" w:eastAsia="Times New Roman" w:hAnsi="Arial" w:cs="Arial"/>
                <w:lang w:eastAsia="en-GB"/>
              </w:rPr>
              <w:t>ing</w:t>
            </w:r>
            <w:r w:rsidRPr="00A54740">
              <w:rPr>
                <w:rFonts w:ascii="Arial" w:eastAsia="Times New Roman" w:hAnsi="Arial" w:cs="Arial"/>
                <w:lang w:eastAsia="en-GB"/>
              </w:rPr>
              <w:t xml:space="preserve"> informed consent of the young person </w:t>
            </w:r>
            <w:r>
              <w:rPr>
                <w:rFonts w:ascii="Arial" w:eastAsia="Times New Roman" w:hAnsi="Arial" w:cs="Arial"/>
                <w:lang w:eastAsia="en-GB"/>
              </w:rPr>
              <w:t>to</w:t>
            </w:r>
            <w:r w:rsidRPr="00A54740">
              <w:rPr>
                <w:rFonts w:ascii="Arial" w:eastAsia="Times New Roman" w:hAnsi="Arial" w:cs="Arial"/>
                <w:lang w:eastAsia="en-GB"/>
              </w:rPr>
              <w:t xml:space="preserve"> make appropriate referrals as require</w:t>
            </w:r>
            <w:r>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r>
      <w:tr w:rsidR="00955E29" w:rsidRPr="005657F9" w:rsidTr="008B1E7F">
        <w:tc>
          <w:tcPr>
            <w:tcW w:w="4503" w:type="dxa"/>
            <w:tcBorders>
              <w:top w:val="single" w:sz="6" w:space="0" w:color="auto"/>
              <w:left w:val="single" w:sz="6" w:space="0" w:color="auto"/>
              <w:bottom w:val="single" w:sz="6" w:space="0" w:color="auto"/>
              <w:right w:val="single" w:sz="6" w:space="0" w:color="auto"/>
            </w:tcBorders>
          </w:tcPr>
          <w:p w:rsidR="00955E29" w:rsidRDefault="00955E29"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Identify appropriate agencies in the community to refer young people. </w:t>
            </w:r>
          </w:p>
        </w:tc>
        <w:tc>
          <w:tcPr>
            <w:tcW w:w="850"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r>
      <w:tr w:rsidR="00955E29" w:rsidRPr="005657F9" w:rsidTr="008B1E7F">
        <w:tc>
          <w:tcPr>
            <w:tcW w:w="4503" w:type="dxa"/>
            <w:tcBorders>
              <w:top w:val="single" w:sz="6" w:space="0" w:color="auto"/>
              <w:left w:val="single" w:sz="6" w:space="0" w:color="auto"/>
              <w:bottom w:val="single" w:sz="6" w:space="0" w:color="auto"/>
              <w:right w:val="single" w:sz="6" w:space="0" w:color="auto"/>
            </w:tcBorders>
          </w:tcPr>
          <w:p w:rsidR="00955E29" w:rsidRDefault="00955E29"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Discuss personal safety guidelines including dealing with difficult, aggressive students, and have an awareness of clinic layout and safe exit in confrontational situations. </w:t>
            </w:r>
          </w:p>
        </w:tc>
        <w:tc>
          <w:tcPr>
            <w:tcW w:w="850"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r>
      <w:tr w:rsidR="00955E29" w:rsidRPr="005657F9" w:rsidTr="008B1E7F">
        <w:tc>
          <w:tcPr>
            <w:tcW w:w="4503" w:type="dxa"/>
            <w:tcBorders>
              <w:top w:val="single" w:sz="6" w:space="0" w:color="auto"/>
              <w:left w:val="single" w:sz="6" w:space="0" w:color="auto"/>
              <w:bottom w:val="single" w:sz="6" w:space="0" w:color="auto"/>
              <w:right w:val="single" w:sz="6" w:space="0" w:color="auto"/>
            </w:tcBorders>
          </w:tcPr>
          <w:p w:rsidR="00955E29" w:rsidRDefault="00955E29"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Identify when you may be under stress and strategies to manage this. Have knowledge of debriefing and professional supervision available and responsibilities of those involved. </w:t>
            </w:r>
          </w:p>
        </w:tc>
        <w:tc>
          <w:tcPr>
            <w:tcW w:w="850"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r>
      <w:tr w:rsidR="00955E29" w:rsidRPr="005657F9" w:rsidTr="008B1E7F">
        <w:tc>
          <w:tcPr>
            <w:tcW w:w="4503" w:type="dxa"/>
            <w:tcBorders>
              <w:top w:val="single" w:sz="6" w:space="0" w:color="auto"/>
              <w:left w:val="single" w:sz="6" w:space="0" w:color="auto"/>
              <w:bottom w:val="single" w:sz="6" w:space="0" w:color="auto"/>
              <w:right w:val="single" w:sz="6" w:space="0" w:color="auto"/>
            </w:tcBorders>
          </w:tcPr>
          <w:p w:rsidR="00955E29" w:rsidRDefault="00955E29"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Identify potential hazards, accidents and incidents (including near misses) and the process in place in the school to respond to these (including who to notify, forms used and work safe requirements). </w:t>
            </w:r>
          </w:p>
        </w:tc>
        <w:tc>
          <w:tcPr>
            <w:tcW w:w="850"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955E29" w:rsidRPr="005657F9" w:rsidRDefault="00955E29"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Identify Infection control practices and how they apply to the community setting.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CD29F2"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Pr="000D1845" w:rsidRDefault="00CD29F2" w:rsidP="00FC5D4A">
            <w:pPr>
              <w:shd w:val="clear" w:color="auto" w:fill="D9D9D9" w:themeFill="background1" w:themeFillShade="D9"/>
              <w:spacing w:before="240" w:line="240" w:lineRule="auto"/>
              <w:jc w:val="both"/>
              <w:rPr>
                <w:rFonts w:ascii="Arial" w:eastAsia="Times New Roman" w:hAnsi="Arial" w:cs="Arial"/>
                <w:b/>
                <w:lang w:eastAsia="en-GB"/>
              </w:rPr>
            </w:pPr>
            <w:r w:rsidRPr="000D1845">
              <w:rPr>
                <w:rFonts w:ascii="Arial" w:eastAsia="Times New Roman" w:hAnsi="Arial" w:cs="Arial"/>
                <w:b/>
                <w:lang w:eastAsia="en-GB"/>
              </w:rPr>
              <w:t>PHYSICAL ASSESSMENT and TREATMENT</w:t>
            </w:r>
          </w:p>
          <w:p w:rsidR="00CD29F2" w:rsidRDefault="00CD29F2" w:rsidP="006520DE">
            <w:pPr>
              <w:spacing w:after="0" w:line="240" w:lineRule="auto"/>
              <w:jc w:val="both"/>
              <w:rPr>
                <w:rFonts w:ascii="Arial" w:eastAsia="Times New Roman" w:hAnsi="Arial" w:cs="Arial"/>
                <w:lang w:eastAsia="en-GB"/>
              </w:rPr>
            </w:pPr>
            <w:r w:rsidRPr="00A54740">
              <w:rPr>
                <w:rFonts w:ascii="Arial" w:eastAsia="Times New Roman" w:hAnsi="Arial" w:cs="Arial"/>
                <w:lang w:eastAsia="en-GB"/>
              </w:rPr>
              <w:t>Demonstrate the ability to recognise and respond appropriately to acutely ill/injured young people</w:t>
            </w:r>
            <w:r>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r>
      <w:tr w:rsidR="00CD29F2"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Ensure First Aid Certificate and CPR updates are current.</w:t>
            </w:r>
          </w:p>
        </w:tc>
        <w:tc>
          <w:tcPr>
            <w:tcW w:w="850"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r>
      <w:tr w:rsidR="00CD29F2"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D</w:t>
            </w:r>
            <w:r w:rsidRPr="00FC0891">
              <w:rPr>
                <w:rFonts w:ascii="Arial" w:eastAsia="Times New Roman" w:hAnsi="Arial" w:cs="Arial"/>
                <w:lang w:eastAsia="en-GB"/>
              </w:rPr>
              <w:t>iscuss first aid responses in your school to common injuries</w:t>
            </w:r>
            <w:r>
              <w:rPr>
                <w:rFonts w:ascii="Arial" w:eastAsia="Times New Roman" w:hAnsi="Arial" w:cs="Arial"/>
                <w:lang w:eastAsia="en-GB"/>
              </w:rPr>
              <w:t xml:space="preserve"> and illness</w:t>
            </w:r>
            <w:r w:rsidRPr="00FC0891">
              <w:rPr>
                <w:rFonts w:ascii="Arial" w:eastAsia="Times New Roman" w:hAnsi="Arial" w:cs="Arial"/>
                <w:lang w:eastAsia="en-GB"/>
              </w:rPr>
              <w:t xml:space="preserve"> e.g. head injury, fractures, lacerations/abrasions, chemical burns, strains/sprains</w:t>
            </w:r>
            <w:r>
              <w:rPr>
                <w:rFonts w:ascii="Arial" w:eastAsia="Times New Roman" w:hAnsi="Arial" w:cs="Arial"/>
                <w:lang w:eastAsia="en-GB"/>
              </w:rPr>
              <w:t xml:space="preserve">, eye injuries, allergy and anaphylaxis. </w:t>
            </w:r>
          </w:p>
        </w:tc>
        <w:tc>
          <w:tcPr>
            <w:tcW w:w="850"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r>
      <w:tr w:rsidR="00CD29F2"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Pr="00955E29" w:rsidRDefault="00CD29F2" w:rsidP="006520DE">
            <w:pPr>
              <w:spacing w:after="0" w:line="240" w:lineRule="auto"/>
              <w:jc w:val="both"/>
              <w:rPr>
                <w:rFonts w:ascii="Arial" w:eastAsia="Times New Roman" w:hAnsi="Arial" w:cs="Arial"/>
                <w:sz w:val="24"/>
                <w:szCs w:val="24"/>
                <w:lang w:val="en-GB" w:eastAsia="en-GB"/>
              </w:rPr>
            </w:pPr>
            <w:r w:rsidRPr="000C6500">
              <w:rPr>
                <w:rFonts w:ascii="Arial" w:eastAsia="Times New Roman" w:hAnsi="Arial" w:cs="Arial"/>
                <w:lang w:eastAsia="en-GB"/>
              </w:rPr>
              <w:t>Discuss assessment considerations and differential diagnosis for common presenting conditions e.g. headache, abdominal pain,</w:t>
            </w:r>
            <w:r>
              <w:rPr>
                <w:rFonts w:ascii="Arial" w:eastAsia="Times New Roman" w:hAnsi="Arial" w:cs="Arial"/>
                <w:lang w:eastAsia="en-GB"/>
              </w:rPr>
              <w:t xml:space="preserve"> skin infections, </w:t>
            </w:r>
            <w:r w:rsidRPr="000C6500">
              <w:rPr>
                <w:rFonts w:ascii="Arial" w:eastAsia="Times New Roman" w:hAnsi="Arial" w:cs="Arial"/>
                <w:lang w:eastAsia="en-GB"/>
              </w:rPr>
              <w:t>back pain, upper respiratory tract symptoms</w:t>
            </w:r>
            <w:r>
              <w:rPr>
                <w:rFonts w:ascii="Arial" w:eastAsia="Times New Roman" w:hAnsi="Arial" w:cs="Arial"/>
                <w:lang w:eastAsia="en-GB"/>
              </w:rPr>
              <w:t xml:space="preserve"> (see appendix A).</w:t>
            </w:r>
            <w:r>
              <w:rPr>
                <w:rFonts w:ascii="Arial" w:eastAsia="Times New Roman" w:hAnsi="Arial" w:cs="Arial"/>
                <w:sz w:val="24"/>
                <w:szCs w:val="24"/>
                <w:lang w:val="en-GB" w:eastAsia="en-GB"/>
              </w:rPr>
              <w:t xml:space="preserve"> </w:t>
            </w:r>
          </w:p>
        </w:tc>
        <w:tc>
          <w:tcPr>
            <w:tcW w:w="850"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r>
      <w:tr w:rsidR="00CD29F2"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Default="00CD29F2" w:rsidP="00CD29F2">
            <w:pPr>
              <w:spacing w:after="0" w:line="240" w:lineRule="auto"/>
              <w:jc w:val="both"/>
              <w:rPr>
                <w:rFonts w:ascii="Arial" w:eastAsia="Times New Roman" w:hAnsi="Arial" w:cs="Arial"/>
                <w:lang w:eastAsia="en-GB"/>
              </w:rPr>
            </w:pPr>
            <w:r>
              <w:rPr>
                <w:rFonts w:ascii="Arial" w:eastAsia="Times New Roman" w:hAnsi="Arial" w:cs="Arial"/>
                <w:lang w:eastAsia="en-GB"/>
              </w:rPr>
              <w:t>Identify infectious diseases, early symptoms, mode of transmission and exclusion period from school (</w:t>
            </w:r>
            <w:hyperlink r:id="rId16" w:history="1">
              <w:r w:rsidRPr="00E3101E">
                <w:rPr>
                  <w:rStyle w:val="Hyperlink"/>
                  <w:rFonts w:ascii="Arial" w:eastAsia="Times New Roman" w:hAnsi="Arial" w:cs="Arial"/>
                  <w:color w:val="auto"/>
                  <w:lang w:eastAsia="en-GB"/>
                </w:rPr>
                <w:t>https://www.healthed.govt.nz/resource/infectious-diseases</w:t>
              </w:r>
            </w:hyperlink>
            <w:r w:rsidRPr="00E3101E">
              <w:rPr>
                <w:rFonts w:ascii="Arial" w:eastAsia="Times New Roman" w:hAnsi="Arial" w:cs="Arial"/>
                <w:lang w:eastAsia="en-GB"/>
              </w:rPr>
              <w:t>)</w:t>
            </w:r>
          </w:p>
          <w:p w:rsidR="00CD29F2"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and discuss school wide response to </w:t>
            </w:r>
            <w:r>
              <w:rPr>
                <w:rFonts w:ascii="Arial" w:eastAsia="Times New Roman" w:hAnsi="Arial" w:cs="Arial"/>
                <w:lang w:eastAsia="en-GB"/>
              </w:rPr>
              <w:lastRenderedPageBreak/>
              <w:t xml:space="preserve">pandemic/notifiable diseases. </w:t>
            </w:r>
          </w:p>
        </w:tc>
        <w:tc>
          <w:tcPr>
            <w:tcW w:w="850"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r>
      <w:tr w:rsidR="00CD29F2"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Assess v</w:t>
            </w:r>
            <w:r w:rsidRPr="00FB758C">
              <w:rPr>
                <w:rFonts w:ascii="Arial" w:eastAsia="Times New Roman" w:hAnsi="Arial" w:cs="Arial"/>
                <w:lang w:eastAsia="en-GB"/>
              </w:rPr>
              <w:t>ision</w:t>
            </w:r>
            <w:r>
              <w:rPr>
                <w:rFonts w:ascii="Arial" w:eastAsia="Times New Roman" w:hAnsi="Arial" w:cs="Arial"/>
                <w:lang w:eastAsia="en-GB"/>
              </w:rPr>
              <w:t>,</w:t>
            </w:r>
            <w:r w:rsidRPr="00FB758C">
              <w:rPr>
                <w:rFonts w:ascii="Arial" w:eastAsia="Times New Roman" w:hAnsi="Arial" w:cs="Arial"/>
                <w:lang w:eastAsia="en-GB"/>
              </w:rPr>
              <w:t xml:space="preserve"> hearing</w:t>
            </w:r>
            <w:r>
              <w:rPr>
                <w:rFonts w:ascii="Arial" w:eastAsia="Times New Roman" w:hAnsi="Arial" w:cs="Arial"/>
                <w:lang w:eastAsia="en-GB"/>
              </w:rPr>
              <w:t xml:space="preserve"> and o</w:t>
            </w:r>
            <w:r w:rsidRPr="00FB758C">
              <w:rPr>
                <w:rFonts w:ascii="Arial" w:eastAsia="Times New Roman" w:hAnsi="Arial" w:cs="Arial"/>
                <w:lang w:eastAsia="en-GB"/>
              </w:rPr>
              <w:t>ral health</w:t>
            </w:r>
            <w:r>
              <w:rPr>
                <w:rFonts w:ascii="Arial" w:eastAsia="Times New Roman" w:hAnsi="Arial" w:cs="Arial"/>
                <w:lang w:eastAsia="en-GB"/>
              </w:rPr>
              <w:t xml:space="preserve"> problems and refer appropriately. With student consent, ensure teaching staff are aware of any impediments to learning. </w:t>
            </w:r>
          </w:p>
        </w:tc>
        <w:tc>
          <w:tcPr>
            <w:tcW w:w="850"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r>
      <w:tr w:rsidR="00CD29F2"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Complete </w:t>
            </w:r>
            <w:proofErr w:type="spellStart"/>
            <w:r>
              <w:rPr>
                <w:rFonts w:ascii="Arial" w:eastAsia="Times New Roman" w:hAnsi="Arial" w:cs="Arial"/>
                <w:lang w:eastAsia="en-GB"/>
              </w:rPr>
              <w:t>HEeADSSS</w:t>
            </w:r>
            <w:proofErr w:type="spellEnd"/>
            <w:r>
              <w:rPr>
                <w:rFonts w:ascii="Arial" w:eastAsia="Times New Roman" w:hAnsi="Arial" w:cs="Arial"/>
                <w:lang w:eastAsia="en-GB"/>
              </w:rPr>
              <w:t xml:space="preserve"> assessment training and demonstrate effective and confident use of the tool. Describe why it is an essential tool to use in youth health and identify possible avenues for follow up or referral.</w:t>
            </w:r>
          </w:p>
        </w:tc>
        <w:tc>
          <w:tcPr>
            <w:tcW w:w="850"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CD29F2" w:rsidRPr="005657F9" w:rsidRDefault="00CD29F2"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Understand the need to prioritise support for students with high health needs and those more likely to experience disadvantage e.g. Maori, refugee, low socio-economic background. Identify how to prioritise </w:t>
            </w:r>
            <w:proofErr w:type="spellStart"/>
            <w:r>
              <w:rPr>
                <w:rFonts w:ascii="Arial" w:eastAsia="Times New Roman" w:hAnsi="Arial" w:cs="Arial"/>
                <w:lang w:eastAsia="en-GB"/>
              </w:rPr>
              <w:t>HEeADSSS</w:t>
            </w:r>
            <w:proofErr w:type="spellEnd"/>
            <w:r>
              <w:rPr>
                <w:rFonts w:ascii="Arial" w:eastAsia="Times New Roman" w:hAnsi="Arial" w:cs="Arial"/>
                <w:lang w:eastAsia="en-GB"/>
              </w:rPr>
              <w:t xml:space="preserve"> assessment for these students and those disengaged with school.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Discuss frequent use of school health services for students who may use this to avoid class. Identify support for students disengaged with school and learning and refer with student consent.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955E29">
            <w:pPr>
              <w:tabs>
                <w:tab w:val="num" w:pos="360"/>
              </w:tabs>
              <w:spacing w:after="0" w:line="240" w:lineRule="auto"/>
              <w:jc w:val="both"/>
              <w:rPr>
                <w:rFonts w:ascii="Arial" w:eastAsia="Times New Roman" w:hAnsi="Arial" w:cs="Arial"/>
                <w:lang w:eastAsia="en-GB"/>
              </w:rPr>
            </w:pPr>
            <w:r w:rsidRPr="000130C1">
              <w:rPr>
                <w:rFonts w:ascii="Arial" w:eastAsia="Times New Roman" w:hAnsi="Arial" w:cs="Arial"/>
                <w:lang w:eastAsia="en-GB"/>
              </w:rPr>
              <w:t>Demonstrate the provision of smoking cessation advice to a young person or family and provision of Quit cards</w:t>
            </w:r>
            <w:r>
              <w:rPr>
                <w:rFonts w:ascii="Arial" w:eastAsia="Times New Roman" w:hAnsi="Arial" w:cs="Arial"/>
                <w:lang w:eastAsia="en-GB"/>
              </w:rPr>
              <w:t>.</w:t>
            </w:r>
            <w:r w:rsidRPr="000130C1">
              <w:rPr>
                <w:rFonts w:ascii="Arial" w:eastAsia="Times New Roman" w:hAnsi="Arial" w:cs="Arial"/>
                <w:lang w:eastAsia="en-GB"/>
              </w:rPr>
              <w:t xml:space="preserve">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Pr="000D1845" w:rsidRDefault="00CD29F2" w:rsidP="00FC5D4A">
            <w:pPr>
              <w:shd w:val="clear" w:color="auto" w:fill="D9D9D9" w:themeFill="background1" w:themeFillShade="D9"/>
              <w:spacing w:before="240" w:line="240" w:lineRule="auto"/>
              <w:jc w:val="both"/>
              <w:rPr>
                <w:rFonts w:ascii="Arial" w:eastAsia="Times New Roman" w:hAnsi="Arial" w:cs="Arial"/>
                <w:b/>
                <w:lang w:eastAsia="en-GB"/>
              </w:rPr>
            </w:pPr>
            <w:r w:rsidRPr="000D1845">
              <w:rPr>
                <w:rFonts w:ascii="Arial" w:eastAsia="Times New Roman" w:hAnsi="Arial" w:cs="Arial"/>
                <w:b/>
                <w:lang w:eastAsia="en-GB"/>
              </w:rPr>
              <w:t>MENTAL HEALTH</w:t>
            </w:r>
          </w:p>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Aware of mental health screening, and identify and discuss assessment tools such as SDQ, SDFQ, PHQ- 9, GAD-7, BATOMI.</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sidRPr="008436BC">
              <w:rPr>
                <w:rFonts w:ascii="Arial" w:eastAsia="Times New Roman" w:hAnsi="Arial" w:cs="Arial"/>
                <w:lang w:eastAsia="en-GB"/>
              </w:rPr>
              <w:t>Recognise urgent and complex mental health problems in young people and</w:t>
            </w:r>
            <w:r>
              <w:rPr>
                <w:rFonts w:ascii="Arial" w:eastAsia="Times New Roman" w:hAnsi="Arial" w:cs="Arial"/>
                <w:lang w:eastAsia="en-GB"/>
              </w:rPr>
              <w:t xml:space="preserve"> </w:t>
            </w:r>
            <w:r w:rsidRPr="008436BC">
              <w:rPr>
                <w:rFonts w:ascii="Arial" w:eastAsia="Times New Roman" w:hAnsi="Arial" w:cs="Arial"/>
                <w:lang w:eastAsia="en-GB"/>
              </w:rPr>
              <w:t>identify appropriate services for referral</w:t>
            </w:r>
            <w:r>
              <w:rPr>
                <w:rFonts w:ascii="Arial" w:eastAsia="Times New Roman" w:hAnsi="Arial" w:cs="Arial"/>
                <w:lang w:eastAsia="en-GB"/>
              </w:rPr>
              <w:t>,</w:t>
            </w:r>
            <w:r w:rsidRPr="008436BC">
              <w:rPr>
                <w:rFonts w:ascii="Arial" w:eastAsia="Times New Roman" w:hAnsi="Arial" w:cs="Arial"/>
                <w:lang w:eastAsia="en-GB"/>
              </w:rPr>
              <w:t xml:space="preserve"> </w:t>
            </w:r>
            <w:r w:rsidRPr="006F4DC5">
              <w:rPr>
                <w:rFonts w:ascii="Arial" w:eastAsia="Times New Roman" w:hAnsi="Arial" w:cs="Arial"/>
                <w:lang w:eastAsia="en-GB"/>
              </w:rPr>
              <w:t>collaborating with</w:t>
            </w:r>
            <w:r>
              <w:rPr>
                <w:rFonts w:ascii="Arial" w:eastAsia="Times New Roman" w:hAnsi="Arial" w:cs="Arial"/>
                <w:lang w:eastAsia="en-GB"/>
              </w:rPr>
              <w:t xml:space="preserve"> pastural care team</w:t>
            </w:r>
            <w:r w:rsidRPr="006F4DC5">
              <w:rPr>
                <w:rFonts w:ascii="Arial" w:eastAsia="Times New Roman" w:hAnsi="Arial" w:cs="Arial"/>
                <w:lang w:eastAsia="en-GB"/>
              </w:rPr>
              <w:t xml:space="preserve"> staff to identify student</w:t>
            </w:r>
            <w:r>
              <w:rPr>
                <w:rFonts w:ascii="Arial" w:eastAsia="Times New Roman" w:hAnsi="Arial" w:cs="Arial"/>
                <w:lang w:eastAsia="en-GB"/>
              </w:rPr>
              <w:t>s’</w:t>
            </w:r>
            <w:r w:rsidRPr="006F4DC5">
              <w:rPr>
                <w:rFonts w:ascii="Arial" w:eastAsia="Times New Roman" w:hAnsi="Arial" w:cs="Arial"/>
                <w:lang w:eastAsia="en-GB"/>
              </w:rPr>
              <w:t xml:space="preserve"> psychosocial problems and provide input and interventio</w:t>
            </w:r>
            <w:r>
              <w:rPr>
                <w:rFonts w:ascii="Arial" w:eastAsia="Times New Roman" w:hAnsi="Arial" w:cs="Arial"/>
                <w:lang w:eastAsia="en-GB"/>
              </w:rPr>
              <w:t>n.</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Understand the nature of suicidal behaviour, be able to identify risk and protective factors, assess immediate risk, and develop a referral/ intervention plan.</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Aware of extra support provided at school for students with ADHD/ASD.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Able to access appropriate screening tools for alcohol and drug use e.g. SACS ABC, CRAFFT, CAGE and r</w:t>
            </w:r>
            <w:r w:rsidRPr="00F45C7A">
              <w:rPr>
                <w:rFonts w:ascii="Arial" w:eastAsia="Times New Roman" w:hAnsi="Arial" w:cs="Arial"/>
                <w:lang w:eastAsia="en-GB"/>
              </w:rPr>
              <w:t>ecognise levels of substance abuse along the continuum of use, provide</w:t>
            </w:r>
            <w:r>
              <w:rPr>
                <w:rFonts w:ascii="Arial" w:eastAsia="Times New Roman" w:hAnsi="Arial" w:cs="Arial"/>
                <w:lang w:eastAsia="en-GB"/>
              </w:rPr>
              <w:t xml:space="preserve"> </w:t>
            </w:r>
            <w:r w:rsidRPr="00F45C7A">
              <w:rPr>
                <w:rFonts w:ascii="Arial" w:eastAsia="Times New Roman" w:hAnsi="Arial" w:cs="Arial"/>
                <w:lang w:eastAsia="en-GB"/>
              </w:rPr>
              <w:t>brief interventions, and refer appropriately</w:t>
            </w:r>
            <w:r>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CD29F2" w:rsidRPr="000D1845" w:rsidRDefault="00CD29F2" w:rsidP="00AE228C">
            <w:pPr>
              <w:shd w:val="clear" w:color="auto" w:fill="D9D9D9" w:themeFill="background1" w:themeFillShade="D9"/>
              <w:spacing w:before="240" w:line="240" w:lineRule="auto"/>
              <w:jc w:val="both"/>
              <w:rPr>
                <w:rFonts w:ascii="Arial" w:eastAsia="Times New Roman" w:hAnsi="Arial" w:cs="Arial"/>
                <w:b/>
                <w:lang w:eastAsia="en-GB"/>
              </w:rPr>
            </w:pPr>
            <w:r w:rsidRPr="000D1845">
              <w:rPr>
                <w:rFonts w:ascii="Arial" w:eastAsia="Times New Roman" w:hAnsi="Arial" w:cs="Arial"/>
                <w:b/>
                <w:lang w:eastAsia="en-GB"/>
              </w:rPr>
              <w:t>CHRONIC CONDITIONS</w:t>
            </w:r>
          </w:p>
          <w:p w:rsidR="004759D7" w:rsidRPr="00955E29" w:rsidRDefault="00CD29F2" w:rsidP="006520DE">
            <w:pPr>
              <w:spacing w:after="0" w:line="240" w:lineRule="auto"/>
              <w:jc w:val="both"/>
              <w:rPr>
                <w:rFonts w:ascii="Arial" w:eastAsia="Times New Roman" w:hAnsi="Arial" w:cs="Arial"/>
                <w:color w:val="6B911C" w:themeColor="accent1" w:themeShade="BF"/>
                <w:lang w:eastAsia="en-GB"/>
              </w:rPr>
            </w:pPr>
            <w:r>
              <w:rPr>
                <w:rFonts w:ascii="Arial" w:eastAsia="Times New Roman" w:hAnsi="Arial" w:cs="Arial"/>
                <w:lang w:eastAsia="en-GB"/>
              </w:rPr>
              <w:t>Explain</w:t>
            </w:r>
            <w:r w:rsidRPr="004B460A">
              <w:rPr>
                <w:rFonts w:ascii="Arial" w:eastAsia="Times New Roman" w:hAnsi="Arial" w:cs="Arial"/>
                <w:lang w:eastAsia="en-GB"/>
              </w:rPr>
              <w:t xml:space="preserve"> the system in place to </w:t>
            </w:r>
            <w:r>
              <w:rPr>
                <w:rFonts w:ascii="Arial" w:eastAsia="Times New Roman" w:hAnsi="Arial" w:cs="Arial"/>
                <w:lang w:eastAsia="en-GB"/>
              </w:rPr>
              <w:t>identify young people who have a chronic illness.</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D</w:t>
            </w:r>
            <w:r w:rsidRPr="00740A4D">
              <w:rPr>
                <w:rFonts w:ascii="Arial" w:eastAsia="Times New Roman" w:hAnsi="Arial" w:cs="Arial"/>
                <w:lang w:eastAsia="en-GB"/>
              </w:rPr>
              <w:t xml:space="preserve">iscuss the impact </w:t>
            </w:r>
            <w:r>
              <w:rPr>
                <w:rFonts w:ascii="Arial" w:eastAsia="Times New Roman" w:hAnsi="Arial" w:cs="Arial"/>
                <w:lang w:eastAsia="en-GB"/>
              </w:rPr>
              <w:t>l</w:t>
            </w:r>
            <w:r w:rsidRPr="00740A4D">
              <w:rPr>
                <w:rFonts w:ascii="Arial" w:eastAsia="Times New Roman" w:hAnsi="Arial" w:cs="Arial"/>
                <w:lang w:eastAsia="en-GB"/>
              </w:rPr>
              <w:t>ong-term medical conditions</w:t>
            </w:r>
            <w:r>
              <w:rPr>
                <w:rFonts w:ascii="Arial" w:eastAsia="Times New Roman" w:hAnsi="Arial" w:cs="Arial"/>
                <w:lang w:eastAsia="en-GB"/>
              </w:rPr>
              <w:t xml:space="preserve">/ </w:t>
            </w:r>
            <w:r w:rsidRPr="005B478D">
              <w:rPr>
                <w:rFonts w:ascii="Arial" w:eastAsia="Times New Roman" w:hAnsi="Arial" w:cs="Arial"/>
                <w:lang w:eastAsia="en-GB"/>
              </w:rPr>
              <w:t>chronic illness can impact</w:t>
            </w:r>
            <w:r w:rsidRPr="00740A4D">
              <w:rPr>
                <w:rFonts w:ascii="Arial" w:eastAsia="Times New Roman" w:hAnsi="Arial" w:cs="Arial"/>
                <w:lang w:eastAsia="en-GB"/>
              </w:rPr>
              <w:t xml:space="preserve"> on young people’s development</w:t>
            </w:r>
            <w:r>
              <w:rPr>
                <w:rFonts w:ascii="Arial" w:eastAsia="Times New Roman" w:hAnsi="Arial" w:cs="Arial"/>
                <w:lang w:eastAsia="en-GB"/>
              </w:rPr>
              <w:t xml:space="preserve">, and how developmental issues impact on the management of a chronic health condition, e.g.  </w:t>
            </w:r>
            <w:r w:rsidRPr="00304616">
              <w:rPr>
                <w:rFonts w:ascii="Arial" w:eastAsia="Times New Roman" w:hAnsi="Arial" w:cs="Arial"/>
                <w:lang w:eastAsia="en-GB"/>
              </w:rPr>
              <w:t>asthma, diabetes, epilepsy, enuresis/encopresis, renal conditions</w:t>
            </w:r>
            <w:r>
              <w:rPr>
                <w:rFonts w:ascii="Arial" w:eastAsia="Times New Roman" w:hAnsi="Arial" w:cs="Arial"/>
                <w:lang w:eastAsia="en-GB"/>
              </w:rPr>
              <w:t>,</w:t>
            </w:r>
            <w:r w:rsidRPr="00304616">
              <w:rPr>
                <w:rFonts w:ascii="Arial" w:eastAsia="Times New Roman" w:hAnsi="Arial" w:cs="Arial"/>
                <w:lang w:eastAsia="en-GB"/>
              </w:rPr>
              <w:t xml:space="preserve"> </w:t>
            </w:r>
            <w:r>
              <w:rPr>
                <w:rFonts w:ascii="Arial" w:eastAsia="Times New Roman" w:hAnsi="Arial" w:cs="Arial"/>
                <w:lang w:eastAsia="en-GB"/>
              </w:rPr>
              <w:t>r</w:t>
            </w:r>
            <w:r w:rsidRPr="00304616">
              <w:rPr>
                <w:rFonts w:ascii="Arial" w:eastAsia="Times New Roman" w:hAnsi="Arial" w:cs="Arial"/>
                <w:lang w:eastAsia="en-GB"/>
              </w:rPr>
              <w:t>heumatic fever and cardiac conditions</w:t>
            </w:r>
            <w:r>
              <w:rPr>
                <w:rFonts w:ascii="Arial" w:eastAsia="Times New Roman" w:hAnsi="Arial" w:cs="Arial"/>
                <w:lang w:eastAsia="en-GB"/>
              </w:rPr>
              <w:t xml:space="preserve">.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Aware of care plans and recalls in place for students with chronic health conditions and how to support these young people, including plans for events outside the school.</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Pr>
                <w:rFonts w:ascii="Arial" w:eastAsia="Times New Roman" w:hAnsi="Arial" w:cs="Arial"/>
                <w:lang w:eastAsia="en-GB"/>
              </w:rPr>
              <w:t xml:space="preserve">Knows how to liaise and advocate for students under the care of other agencies e.g. Diabetes clinic, Asthma nurse specialist, Rheumatic fever clinic, and ensures appropriate referrals are made if required.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CD29F2" w:rsidP="006520DE">
            <w:pPr>
              <w:spacing w:after="0" w:line="240" w:lineRule="auto"/>
              <w:jc w:val="both"/>
              <w:rPr>
                <w:rFonts w:ascii="Arial" w:eastAsia="Times New Roman" w:hAnsi="Arial" w:cs="Arial"/>
                <w:lang w:eastAsia="en-GB"/>
              </w:rPr>
            </w:pPr>
            <w:r w:rsidRPr="00304616">
              <w:rPr>
                <w:rFonts w:ascii="Arial" w:eastAsia="Times New Roman" w:hAnsi="Arial" w:cs="Arial"/>
                <w:lang w:eastAsia="en-GB"/>
              </w:rPr>
              <w:t>Identify the impact of hospitalisation/healthcare settings, the impact on schooling and approaches that may minimise this.</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0D1845">
        <w:trPr>
          <w:trHeight w:val="709"/>
        </w:trPr>
        <w:tc>
          <w:tcPr>
            <w:tcW w:w="4503" w:type="dxa"/>
            <w:tcBorders>
              <w:top w:val="single" w:sz="6" w:space="0" w:color="auto"/>
              <w:left w:val="single" w:sz="6" w:space="0" w:color="auto"/>
              <w:bottom w:val="single" w:sz="6" w:space="0" w:color="auto"/>
              <w:right w:val="single" w:sz="6" w:space="0" w:color="auto"/>
            </w:tcBorders>
          </w:tcPr>
          <w:p w:rsidR="004759D7" w:rsidRDefault="004759D7" w:rsidP="006520DE">
            <w:pPr>
              <w:spacing w:after="0" w:line="240" w:lineRule="auto"/>
              <w:jc w:val="both"/>
              <w:rPr>
                <w:rFonts w:ascii="Arial" w:eastAsia="Times New Roman" w:hAnsi="Arial" w:cs="Arial"/>
                <w:lang w:eastAsia="en-GB"/>
              </w:rPr>
            </w:pPr>
            <w:r>
              <w:rPr>
                <w:rFonts w:ascii="Arial" w:eastAsia="Times New Roman" w:hAnsi="Arial" w:cs="Arial"/>
                <w:lang w:eastAsia="en-GB"/>
              </w:rPr>
              <w:t>I</w:t>
            </w:r>
            <w:r w:rsidRPr="00B340D4">
              <w:rPr>
                <w:rFonts w:ascii="Arial" w:eastAsia="Times New Roman" w:hAnsi="Arial" w:cs="Arial"/>
                <w:lang w:eastAsia="en-GB"/>
              </w:rPr>
              <w:t>dentify</w:t>
            </w:r>
            <w:r>
              <w:rPr>
                <w:rFonts w:ascii="Arial" w:eastAsia="Times New Roman" w:hAnsi="Arial" w:cs="Arial"/>
                <w:lang w:eastAsia="en-GB"/>
              </w:rPr>
              <w:t xml:space="preserve"> and know how to </w:t>
            </w:r>
            <w:r w:rsidRPr="00B340D4">
              <w:rPr>
                <w:rFonts w:ascii="Arial" w:eastAsia="Times New Roman" w:hAnsi="Arial" w:cs="Arial"/>
                <w:lang w:eastAsia="en-GB"/>
              </w:rPr>
              <w:t xml:space="preserve">assess </w:t>
            </w:r>
            <w:r>
              <w:rPr>
                <w:rFonts w:ascii="Arial" w:eastAsia="Times New Roman" w:hAnsi="Arial" w:cs="Arial"/>
                <w:lang w:eastAsia="en-GB"/>
              </w:rPr>
              <w:t xml:space="preserve">for eating disorders and obesity, </w:t>
            </w:r>
            <w:r w:rsidRPr="00B340D4">
              <w:rPr>
                <w:rFonts w:ascii="Arial" w:eastAsia="Times New Roman" w:hAnsi="Arial" w:cs="Arial"/>
                <w:lang w:eastAsia="en-GB"/>
              </w:rPr>
              <w:t>discuss healthy nutrition and exercise</w:t>
            </w:r>
            <w:r>
              <w:rPr>
                <w:rFonts w:ascii="Arial" w:eastAsia="Times New Roman" w:hAnsi="Arial" w:cs="Arial"/>
                <w:lang w:eastAsia="en-GB"/>
              </w:rPr>
              <w:t>,</w:t>
            </w:r>
            <w:r w:rsidRPr="00B340D4">
              <w:rPr>
                <w:rFonts w:ascii="Arial" w:eastAsia="Times New Roman" w:hAnsi="Arial" w:cs="Arial"/>
                <w:lang w:eastAsia="en-GB"/>
              </w:rPr>
              <w:t xml:space="preserve"> </w:t>
            </w:r>
            <w:r>
              <w:rPr>
                <w:rFonts w:ascii="Arial" w:eastAsia="Times New Roman" w:hAnsi="Arial" w:cs="Arial"/>
                <w:lang w:eastAsia="en-GB"/>
              </w:rPr>
              <w:t>and provide support or referral.</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Pr="000D1845" w:rsidRDefault="004759D7" w:rsidP="00AE228C">
            <w:pPr>
              <w:shd w:val="clear" w:color="auto" w:fill="D9D9D9" w:themeFill="background1" w:themeFillShade="D9"/>
              <w:spacing w:before="240" w:line="240" w:lineRule="auto"/>
              <w:jc w:val="both"/>
              <w:rPr>
                <w:rFonts w:ascii="Arial" w:eastAsia="Times New Roman" w:hAnsi="Arial" w:cs="Arial"/>
                <w:b/>
                <w:lang w:eastAsia="en-GB"/>
              </w:rPr>
            </w:pPr>
            <w:bookmarkStart w:id="2" w:name="_GoBack"/>
            <w:r w:rsidRPr="000D1845">
              <w:rPr>
                <w:rFonts w:ascii="Arial" w:eastAsia="Times New Roman" w:hAnsi="Arial" w:cs="Arial"/>
                <w:b/>
                <w:lang w:eastAsia="en-GB"/>
              </w:rPr>
              <w:t>SEXUAL HEALTH</w:t>
            </w:r>
          </w:p>
          <w:bookmarkEnd w:id="2"/>
          <w:p w:rsidR="004759D7" w:rsidRDefault="004759D7" w:rsidP="006520DE">
            <w:pPr>
              <w:spacing w:after="0" w:line="240" w:lineRule="auto"/>
              <w:jc w:val="both"/>
              <w:rPr>
                <w:rFonts w:ascii="Arial" w:eastAsia="Times New Roman" w:hAnsi="Arial" w:cs="Arial"/>
                <w:lang w:eastAsia="en-GB"/>
              </w:rPr>
            </w:pPr>
            <w:r w:rsidRPr="005B1A3F">
              <w:rPr>
                <w:rFonts w:ascii="Arial" w:eastAsia="Times New Roman" w:hAnsi="Arial" w:cs="Arial"/>
                <w:lang w:eastAsia="en-GB"/>
              </w:rPr>
              <w:t xml:space="preserve">Explain the need for a comprehensive reproductive and sexual health assessment to identify key risk and protective factors.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6520DE">
            <w:pPr>
              <w:spacing w:after="0" w:line="240" w:lineRule="auto"/>
              <w:jc w:val="both"/>
              <w:rPr>
                <w:rFonts w:ascii="Arial" w:eastAsia="Times New Roman" w:hAnsi="Arial" w:cs="Arial"/>
                <w:lang w:eastAsia="en-GB"/>
              </w:rPr>
            </w:pPr>
            <w:r>
              <w:rPr>
                <w:rFonts w:ascii="Arial" w:eastAsia="Times New Roman" w:hAnsi="Arial" w:cs="Arial"/>
                <w:lang w:eastAsia="en-GB"/>
              </w:rPr>
              <w:t>E</w:t>
            </w:r>
            <w:r w:rsidRPr="005B1A3F">
              <w:rPr>
                <w:rFonts w:ascii="Arial" w:eastAsia="Times New Roman" w:hAnsi="Arial" w:cs="Arial"/>
                <w:lang w:eastAsia="en-GB"/>
              </w:rPr>
              <w:t xml:space="preserve">xplain legislation pertaining to young people and their sexual and reproductive health.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6520DE">
            <w:pPr>
              <w:spacing w:after="0" w:line="240" w:lineRule="auto"/>
              <w:jc w:val="both"/>
              <w:rPr>
                <w:rFonts w:ascii="Arial" w:eastAsia="Times New Roman" w:hAnsi="Arial" w:cs="Arial"/>
                <w:lang w:eastAsia="en-GB"/>
              </w:rPr>
            </w:pPr>
            <w:r w:rsidRPr="005B1A3F">
              <w:rPr>
                <w:rFonts w:ascii="Arial" w:eastAsia="Times New Roman" w:hAnsi="Arial" w:cs="Arial"/>
                <w:lang w:eastAsia="en-GB"/>
              </w:rPr>
              <w:t xml:space="preserve">Discuss appropriate sexual and reproductive health care </w:t>
            </w:r>
            <w:r>
              <w:rPr>
                <w:rFonts w:ascii="Arial" w:eastAsia="Times New Roman" w:hAnsi="Arial" w:cs="Arial"/>
                <w:lang w:eastAsia="en-GB"/>
              </w:rPr>
              <w:t xml:space="preserve">and providing support and education about contraception/STI/ pregnancy and referral to appropriate </w:t>
            </w:r>
            <w:r w:rsidRPr="005B1A3F">
              <w:rPr>
                <w:rFonts w:ascii="Arial" w:eastAsia="Times New Roman" w:hAnsi="Arial" w:cs="Arial"/>
                <w:lang w:eastAsia="en-GB"/>
              </w:rPr>
              <w:t>services</w:t>
            </w:r>
            <w:r>
              <w:rPr>
                <w:rFonts w:ascii="Arial" w:eastAsia="Times New Roman" w:hAnsi="Arial" w:cs="Arial"/>
                <w:lang w:eastAsia="en-GB"/>
              </w:rPr>
              <w:t>.</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6520DE">
            <w:pPr>
              <w:spacing w:after="0" w:line="240" w:lineRule="auto"/>
              <w:jc w:val="both"/>
              <w:rPr>
                <w:rFonts w:ascii="Arial" w:eastAsia="Times New Roman" w:hAnsi="Arial" w:cs="Arial"/>
                <w:lang w:eastAsia="en-GB"/>
              </w:rPr>
            </w:pPr>
            <w:r>
              <w:rPr>
                <w:rFonts w:ascii="Arial" w:eastAsia="Times New Roman" w:hAnsi="Arial" w:cs="Arial"/>
                <w:lang w:eastAsia="en-GB"/>
              </w:rPr>
              <w:t>Consider the need for Emergency Contraceptive Pill endorsement and book the training if required.</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8B1E7F">
        <w:tc>
          <w:tcPr>
            <w:tcW w:w="4503" w:type="dxa"/>
            <w:tcBorders>
              <w:top w:val="single" w:sz="6" w:space="0" w:color="auto"/>
              <w:left w:val="single" w:sz="6" w:space="0" w:color="auto"/>
              <w:bottom w:val="single" w:sz="6" w:space="0" w:color="auto"/>
              <w:right w:val="single" w:sz="6" w:space="0" w:color="auto"/>
            </w:tcBorders>
          </w:tcPr>
          <w:p w:rsidR="004759D7" w:rsidRDefault="004759D7" w:rsidP="006520DE">
            <w:pPr>
              <w:spacing w:after="0" w:line="240" w:lineRule="auto"/>
              <w:jc w:val="both"/>
              <w:rPr>
                <w:rFonts w:ascii="Arial" w:eastAsia="Times New Roman" w:hAnsi="Arial" w:cs="Arial"/>
                <w:lang w:eastAsia="en-GB"/>
              </w:rPr>
            </w:pPr>
            <w:r w:rsidRPr="005B1A3F">
              <w:rPr>
                <w:rFonts w:ascii="Arial" w:eastAsia="Times New Roman" w:hAnsi="Arial" w:cs="Arial"/>
                <w:lang w:eastAsia="en-GB"/>
              </w:rPr>
              <w:t xml:space="preserve">Discuss the issues relating to sexual </w:t>
            </w:r>
            <w:r>
              <w:rPr>
                <w:rFonts w:ascii="Arial" w:eastAsia="Times New Roman" w:hAnsi="Arial" w:cs="Arial"/>
                <w:lang w:eastAsia="en-GB"/>
              </w:rPr>
              <w:t>Orientation</w:t>
            </w:r>
            <w:r w:rsidRPr="005B1A3F">
              <w:rPr>
                <w:rFonts w:ascii="Arial" w:eastAsia="Times New Roman" w:hAnsi="Arial" w:cs="Arial"/>
                <w:lang w:eastAsia="en-GB"/>
              </w:rPr>
              <w:t xml:space="preserve"> and identity for young people.</w:t>
            </w:r>
            <w:r>
              <w:rPr>
                <w:rFonts w:ascii="Arial" w:eastAsia="Times New Roman" w:hAnsi="Arial" w:cs="Arial"/>
                <w:lang w:eastAsia="en-GB"/>
              </w:rPr>
              <w:t xml:space="preserve"> Provide support for school’s Diversity groups. </w:t>
            </w:r>
          </w:p>
        </w:tc>
        <w:tc>
          <w:tcPr>
            <w:tcW w:w="850"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4759D7" w:rsidRPr="005657F9" w:rsidRDefault="004759D7" w:rsidP="005657F9">
            <w:pPr>
              <w:spacing w:after="0" w:line="240" w:lineRule="auto"/>
              <w:ind w:left="360"/>
              <w:rPr>
                <w:rFonts w:ascii="Arial" w:eastAsia="Times New Roman" w:hAnsi="Arial" w:cs="Arial"/>
                <w:sz w:val="24"/>
                <w:lang w:val="en-GB" w:eastAsia="en-GB"/>
              </w:rPr>
            </w:pPr>
          </w:p>
        </w:tc>
      </w:tr>
      <w:tr w:rsidR="004759D7" w:rsidRPr="005657F9" w:rsidTr="00E3101E">
        <w:tc>
          <w:tcPr>
            <w:tcW w:w="45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759D7" w:rsidRDefault="004759D7" w:rsidP="0035513F">
            <w:pPr>
              <w:spacing w:after="0" w:line="240" w:lineRule="auto"/>
              <w:rPr>
                <w:rFonts w:ascii="Arial" w:eastAsia="Times New Roman" w:hAnsi="Arial" w:cs="Arial"/>
                <w:b/>
                <w:sz w:val="24"/>
                <w:lang w:val="en-GB" w:eastAsia="en-GB"/>
              </w:rPr>
            </w:pPr>
          </w:p>
          <w:p w:rsidR="004759D7" w:rsidRDefault="004759D7" w:rsidP="0035513F">
            <w:pPr>
              <w:spacing w:after="0" w:line="240" w:lineRule="auto"/>
              <w:rPr>
                <w:rFonts w:ascii="Arial" w:eastAsia="Times New Roman" w:hAnsi="Arial" w:cs="Arial"/>
                <w:b/>
                <w:sz w:val="24"/>
                <w:lang w:val="en-GB" w:eastAsia="en-GB"/>
              </w:rPr>
            </w:pPr>
            <w:r w:rsidRPr="0035513F">
              <w:rPr>
                <w:rFonts w:ascii="Arial" w:eastAsia="Times New Roman" w:hAnsi="Arial" w:cs="Arial"/>
                <w:b/>
                <w:sz w:val="24"/>
                <w:lang w:val="en-GB" w:eastAsia="en-GB"/>
              </w:rPr>
              <w:t>Health promotion</w:t>
            </w:r>
          </w:p>
          <w:p w:rsidR="004759D7" w:rsidRPr="00D33EBF" w:rsidRDefault="004759D7" w:rsidP="0035513F">
            <w:pPr>
              <w:spacing w:after="0" w:line="240" w:lineRule="auto"/>
              <w:rPr>
                <w:rFonts w:ascii="Arial" w:eastAsia="Times New Roman" w:hAnsi="Arial" w:cs="Arial"/>
                <w:lang w:eastAsia="en-GB"/>
              </w:rPr>
            </w:pPr>
          </w:p>
        </w:tc>
        <w:tc>
          <w:tcPr>
            <w:tcW w:w="850" w:type="dxa"/>
            <w:tcBorders>
              <w:top w:val="single" w:sz="6" w:space="0" w:color="auto"/>
              <w:left w:val="nil"/>
              <w:bottom w:val="single" w:sz="6" w:space="0" w:color="auto"/>
              <w:right w:val="single" w:sz="6" w:space="0" w:color="auto"/>
            </w:tcBorders>
            <w:shd w:val="clear" w:color="auto" w:fill="D9D9D9" w:themeFill="background1" w:themeFillShade="D9"/>
          </w:tcPr>
          <w:p w:rsidR="004759D7" w:rsidRPr="005657F9" w:rsidRDefault="004759D7" w:rsidP="00E3101E">
            <w:pPr>
              <w:spacing w:before="240" w:after="0" w:line="240" w:lineRule="auto"/>
              <w:rPr>
                <w:rFonts w:ascii="Arial" w:eastAsia="Times New Roman" w:hAnsi="Arial" w:cs="Arial"/>
                <w:sz w:val="24"/>
                <w:lang w:val="en-GB" w:eastAsia="en-GB"/>
              </w:rPr>
            </w:pPr>
            <w:r>
              <w:rPr>
                <w:rFonts w:ascii="Arial" w:eastAsia="Times New Roman" w:hAnsi="Arial" w:cs="Arial"/>
                <w:sz w:val="24"/>
                <w:lang w:val="en-GB" w:eastAsia="en-GB"/>
              </w:rPr>
              <w:t>Initial</w:t>
            </w:r>
          </w:p>
        </w:tc>
        <w:tc>
          <w:tcPr>
            <w:tcW w:w="3905" w:type="dxa"/>
            <w:tcBorders>
              <w:top w:val="single" w:sz="6" w:space="0" w:color="auto"/>
              <w:left w:val="nil"/>
              <w:bottom w:val="single" w:sz="6" w:space="0" w:color="auto"/>
              <w:right w:val="single" w:sz="6" w:space="0" w:color="auto"/>
            </w:tcBorders>
            <w:shd w:val="clear" w:color="auto" w:fill="D9D9D9" w:themeFill="background1" w:themeFillShade="D9"/>
          </w:tcPr>
          <w:p w:rsidR="004759D7" w:rsidRPr="005657F9" w:rsidRDefault="004759D7" w:rsidP="00E3101E">
            <w:pPr>
              <w:spacing w:before="240" w:after="0" w:line="240" w:lineRule="auto"/>
              <w:ind w:left="360"/>
              <w:rPr>
                <w:rFonts w:ascii="Arial" w:eastAsia="Times New Roman" w:hAnsi="Arial" w:cs="Arial"/>
                <w:sz w:val="24"/>
                <w:lang w:val="en-GB" w:eastAsia="en-GB"/>
              </w:rPr>
            </w:pPr>
            <w:r>
              <w:rPr>
                <w:rFonts w:ascii="Arial" w:eastAsia="Times New Roman" w:hAnsi="Arial" w:cs="Arial"/>
                <w:sz w:val="24"/>
                <w:lang w:val="en-GB" w:eastAsia="en-GB"/>
              </w:rPr>
              <w:t>Example/comment</w:t>
            </w:r>
          </w:p>
        </w:tc>
      </w:tr>
      <w:tr w:rsidR="00D2122B" w:rsidRPr="005657F9" w:rsidTr="008B1E7F">
        <w:tc>
          <w:tcPr>
            <w:tcW w:w="4503" w:type="dxa"/>
            <w:tcBorders>
              <w:top w:val="single" w:sz="6" w:space="0" w:color="auto"/>
              <w:left w:val="single" w:sz="6" w:space="0" w:color="auto"/>
              <w:bottom w:val="single" w:sz="6" w:space="0" w:color="auto"/>
              <w:right w:val="single" w:sz="6" w:space="0" w:color="auto"/>
            </w:tcBorders>
          </w:tcPr>
          <w:p w:rsidR="00D2122B" w:rsidRDefault="00D2122B" w:rsidP="0035513F">
            <w:pPr>
              <w:spacing w:after="0" w:line="240" w:lineRule="auto"/>
              <w:jc w:val="both"/>
              <w:rPr>
                <w:rFonts w:ascii="Arial" w:eastAsia="Times New Roman" w:hAnsi="Arial" w:cs="Arial"/>
                <w:lang w:eastAsia="en-GB"/>
              </w:rPr>
            </w:pPr>
            <w:r>
              <w:rPr>
                <w:rFonts w:ascii="Arial" w:eastAsia="Times New Roman" w:hAnsi="Arial" w:cs="Arial"/>
                <w:lang w:eastAsia="en-GB"/>
              </w:rPr>
              <w:t>Discuss the difference between health promotion, disease prevention and health education.</w:t>
            </w:r>
          </w:p>
        </w:tc>
        <w:tc>
          <w:tcPr>
            <w:tcW w:w="850"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r>
      <w:tr w:rsidR="00D2122B" w:rsidRPr="005657F9" w:rsidTr="008B1E7F">
        <w:tc>
          <w:tcPr>
            <w:tcW w:w="4503" w:type="dxa"/>
            <w:tcBorders>
              <w:top w:val="single" w:sz="6" w:space="0" w:color="auto"/>
              <w:left w:val="single" w:sz="6" w:space="0" w:color="auto"/>
              <w:bottom w:val="single" w:sz="6" w:space="0" w:color="auto"/>
              <w:right w:val="single" w:sz="6" w:space="0" w:color="auto"/>
            </w:tcBorders>
          </w:tcPr>
          <w:p w:rsidR="00D2122B" w:rsidRDefault="00D2122B" w:rsidP="0035513F">
            <w:pPr>
              <w:spacing w:after="0" w:line="240" w:lineRule="auto"/>
              <w:jc w:val="both"/>
              <w:rPr>
                <w:rFonts w:ascii="Arial" w:eastAsia="Times New Roman" w:hAnsi="Arial" w:cs="Arial"/>
                <w:lang w:eastAsia="en-GB"/>
              </w:rPr>
            </w:pPr>
            <w:r>
              <w:rPr>
                <w:rFonts w:ascii="Arial" w:eastAsia="Times New Roman" w:hAnsi="Arial" w:cs="Arial"/>
                <w:lang w:eastAsia="en-GB"/>
              </w:rPr>
              <w:t>Demonstrate opportunistic health education at student clinic visits.</w:t>
            </w:r>
          </w:p>
        </w:tc>
        <w:tc>
          <w:tcPr>
            <w:tcW w:w="850"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r>
      <w:tr w:rsidR="00D2122B" w:rsidRPr="005657F9" w:rsidTr="008B1E7F">
        <w:tc>
          <w:tcPr>
            <w:tcW w:w="4503" w:type="dxa"/>
            <w:tcBorders>
              <w:top w:val="single" w:sz="6" w:space="0" w:color="auto"/>
              <w:left w:val="single" w:sz="6" w:space="0" w:color="auto"/>
              <w:bottom w:val="single" w:sz="6" w:space="0" w:color="auto"/>
              <w:right w:val="single" w:sz="6" w:space="0" w:color="auto"/>
            </w:tcBorders>
          </w:tcPr>
          <w:p w:rsidR="00D2122B" w:rsidRDefault="00D2122B" w:rsidP="0035513F">
            <w:pPr>
              <w:spacing w:after="0" w:line="240" w:lineRule="auto"/>
              <w:jc w:val="both"/>
              <w:rPr>
                <w:rFonts w:ascii="Arial" w:eastAsia="Times New Roman" w:hAnsi="Arial" w:cs="Arial"/>
                <w:lang w:eastAsia="en-GB"/>
              </w:rPr>
            </w:pPr>
            <w:r>
              <w:rPr>
                <w:rFonts w:ascii="Arial" w:eastAsia="Times New Roman" w:hAnsi="Arial" w:cs="Arial"/>
                <w:lang w:eastAsia="en-GB"/>
              </w:rPr>
              <w:t xml:space="preserve">Identify opportunities within the school (for students/staff) and community for health promotion and discuss ways to plan and facilitate these events. </w:t>
            </w:r>
          </w:p>
        </w:tc>
        <w:tc>
          <w:tcPr>
            <w:tcW w:w="850"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r>
      <w:tr w:rsidR="00D2122B" w:rsidRPr="005657F9" w:rsidTr="008B1E7F">
        <w:tc>
          <w:tcPr>
            <w:tcW w:w="4503" w:type="dxa"/>
            <w:tcBorders>
              <w:top w:val="single" w:sz="6" w:space="0" w:color="auto"/>
              <w:left w:val="single" w:sz="6" w:space="0" w:color="auto"/>
              <w:bottom w:val="single" w:sz="6" w:space="0" w:color="auto"/>
              <w:right w:val="single" w:sz="6" w:space="0" w:color="auto"/>
            </w:tcBorders>
          </w:tcPr>
          <w:p w:rsidR="00D2122B" w:rsidRDefault="00D2122B" w:rsidP="0035513F">
            <w:pPr>
              <w:spacing w:after="0" w:line="240" w:lineRule="auto"/>
              <w:jc w:val="both"/>
              <w:rPr>
                <w:rFonts w:ascii="Arial" w:eastAsia="Times New Roman" w:hAnsi="Arial" w:cs="Arial"/>
                <w:lang w:eastAsia="en-GB"/>
              </w:rPr>
            </w:pPr>
            <w:r>
              <w:rPr>
                <w:rFonts w:ascii="Arial" w:eastAsia="Times New Roman" w:hAnsi="Arial" w:cs="Arial"/>
                <w:lang w:eastAsia="en-GB"/>
              </w:rPr>
              <w:t>Aware of the MOE Heath Curriculum/ English Curriculum and liaise with teachers about Nurse involvement where issues may arise from social/health concepts covered in class. Where appropriate, support the teacher in aspects of providing information to classes.</w:t>
            </w:r>
          </w:p>
        </w:tc>
        <w:tc>
          <w:tcPr>
            <w:tcW w:w="850"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r>
      <w:tr w:rsidR="00D2122B" w:rsidRPr="005657F9" w:rsidTr="008B1E7F">
        <w:tc>
          <w:tcPr>
            <w:tcW w:w="4503" w:type="dxa"/>
            <w:tcBorders>
              <w:top w:val="single" w:sz="6" w:space="0" w:color="auto"/>
              <w:left w:val="single" w:sz="6" w:space="0" w:color="auto"/>
              <w:bottom w:val="single" w:sz="6" w:space="0" w:color="auto"/>
              <w:right w:val="single" w:sz="6" w:space="0" w:color="auto"/>
            </w:tcBorders>
          </w:tcPr>
          <w:p w:rsidR="00D2122B" w:rsidRDefault="00D2122B" w:rsidP="0035513F">
            <w:pPr>
              <w:spacing w:after="0" w:line="240" w:lineRule="auto"/>
              <w:jc w:val="both"/>
              <w:rPr>
                <w:rFonts w:ascii="Arial" w:eastAsia="Times New Roman" w:hAnsi="Arial" w:cs="Arial"/>
                <w:lang w:eastAsia="en-GB"/>
              </w:rPr>
            </w:pPr>
            <w:r>
              <w:rPr>
                <w:rFonts w:ascii="Arial" w:eastAsia="Times New Roman" w:hAnsi="Arial" w:cs="Arial"/>
                <w:lang w:eastAsia="en-GB"/>
              </w:rPr>
              <w:t xml:space="preserve">Discuss with teachers of Health/English possible topics students may use to promote health when undertaking independent research and presentations as part of the curriculum. Provide support and information for students and teachers as required. </w:t>
            </w:r>
          </w:p>
        </w:tc>
        <w:tc>
          <w:tcPr>
            <w:tcW w:w="850"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r>
      <w:tr w:rsidR="00D2122B" w:rsidRPr="005657F9" w:rsidTr="008B1E7F">
        <w:tc>
          <w:tcPr>
            <w:tcW w:w="4503" w:type="dxa"/>
            <w:tcBorders>
              <w:top w:val="single" w:sz="6" w:space="0" w:color="auto"/>
              <w:left w:val="single" w:sz="6" w:space="0" w:color="auto"/>
              <w:bottom w:val="single" w:sz="6" w:space="0" w:color="auto"/>
              <w:right w:val="single" w:sz="6" w:space="0" w:color="auto"/>
            </w:tcBorders>
          </w:tcPr>
          <w:p w:rsidR="00D2122B" w:rsidRDefault="00D2122B" w:rsidP="0035513F">
            <w:pPr>
              <w:spacing w:after="0" w:line="240" w:lineRule="auto"/>
              <w:jc w:val="both"/>
              <w:rPr>
                <w:rFonts w:ascii="Arial" w:eastAsia="Times New Roman" w:hAnsi="Arial" w:cs="Arial"/>
                <w:lang w:eastAsia="en-GB"/>
              </w:rPr>
            </w:pPr>
            <w:r>
              <w:rPr>
                <w:rFonts w:ascii="Arial" w:eastAsia="Times New Roman" w:hAnsi="Arial" w:cs="Arial"/>
                <w:lang w:eastAsia="en-GB"/>
              </w:rPr>
              <w:t>Supports student involvement in school health promotion e.g. student health council initiatives.</w:t>
            </w:r>
          </w:p>
        </w:tc>
        <w:tc>
          <w:tcPr>
            <w:tcW w:w="850"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c>
          <w:tcPr>
            <w:tcW w:w="3905" w:type="dxa"/>
            <w:tcBorders>
              <w:top w:val="single" w:sz="6" w:space="0" w:color="auto"/>
              <w:left w:val="nil"/>
              <w:bottom w:val="single" w:sz="6" w:space="0" w:color="auto"/>
              <w:right w:val="single" w:sz="6" w:space="0" w:color="auto"/>
            </w:tcBorders>
          </w:tcPr>
          <w:p w:rsidR="00D2122B" w:rsidRPr="005657F9" w:rsidRDefault="00D2122B" w:rsidP="005657F9">
            <w:pPr>
              <w:spacing w:after="0" w:line="240" w:lineRule="auto"/>
              <w:ind w:left="360"/>
              <w:rPr>
                <w:rFonts w:ascii="Arial" w:eastAsia="Times New Roman" w:hAnsi="Arial" w:cs="Arial"/>
                <w:sz w:val="24"/>
                <w:lang w:val="en-GB" w:eastAsia="en-GB"/>
              </w:rPr>
            </w:pPr>
          </w:p>
        </w:tc>
      </w:tr>
    </w:tbl>
    <w:p w:rsidR="007D72B8" w:rsidRDefault="007D72B8" w:rsidP="005657F9">
      <w:pPr>
        <w:spacing w:after="0" w:line="240" w:lineRule="auto"/>
        <w:rPr>
          <w:rFonts w:ascii="Arial" w:eastAsia="Times New Roman" w:hAnsi="Arial" w:cs="Arial"/>
          <w:b/>
          <w:color w:val="000000"/>
          <w:sz w:val="28"/>
          <w:szCs w:val="28"/>
          <w:lang w:val="en-GB" w:eastAsia="en-GB"/>
        </w:rPr>
        <w:sectPr w:rsidR="007D72B8" w:rsidSect="00673BA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57F9" w:rsidRDefault="00F81DE1" w:rsidP="005657F9">
      <w:pPr>
        <w:spacing w:after="0" w:line="240" w:lineRule="auto"/>
        <w:rPr>
          <w:rFonts w:ascii="Arial" w:eastAsia="Times New Roman" w:hAnsi="Arial" w:cs="Arial"/>
          <w:b/>
          <w:color w:val="000000"/>
          <w:sz w:val="28"/>
          <w:szCs w:val="28"/>
          <w:lang w:val="en-GB" w:eastAsia="en-GB"/>
        </w:rPr>
      </w:pPr>
      <w:r w:rsidRPr="007D72B8">
        <w:rPr>
          <w:rFonts w:ascii="Arial" w:eastAsia="Times New Roman" w:hAnsi="Arial" w:cs="Arial"/>
          <w:b/>
          <w:color w:val="000000"/>
          <w:sz w:val="28"/>
          <w:szCs w:val="28"/>
          <w:lang w:val="en-GB" w:eastAsia="en-GB"/>
        </w:rPr>
        <w:lastRenderedPageBreak/>
        <w:t>Appendix A: Clinical Considerations for common</w:t>
      </w:r>
      <w:r w:rsidR="007D72B8" w:rsidRPr="007D72B8">
        <w:rPr>
          <w:rFonts w:ascii="Arial" w:eastAsia="Times New Roman" w:hAnsi="Arial" w:cs="Arial"/>
          <w:b/>
          <w:color w:val="000000"/>
          <w:sz w:val="28"/>
          <w:szCs w:val="28"/>
          <w:lang w:val="en-GB" w:eastAsia="en-GB"/>
        </w:rPr>
        <w:t xml:space="preserve"> presentations</w:t>
      </w:r>
    </w:p>
    <w:p w:rsidR="007D72B8" w:rsidRDefault="007D72B8" w:rsidP="005657F9">
      <w:pPr>
        <w:spacing w:after="0" w:line="240" w:lineRule="auto"/>
        <w:rPr>
          <w:rFonts w:ascii="Arial" w:eastAsia="Times New Roman" w:hAnsi="Arial" w:cs="Arial"/>
          <w:b/>
          <w:color w:val="000000"/>
          <w:sz w:val="28"/>
          <w:szCs w:val="28"/>
          <w:lang w:val="en-GB" w:eastAsia="en-GB"/>
        </w:rPr>
      </w:pPr>
    </w:p>
    <w:p w:rsidR="007D72B8" w:rsidRDefault="007D72B8" w:rsidP="005657F9">
      <w:pPr>
        <w:spacing w:after="0" w:line="240" w:lineRule="auto"/>
        <w:rPr>
          <w:rFonts w:ascii="Arial" w:eastAsia="Times New Roman" w:hAnsi="Arial" w:cs="Arial"/>
          <w:color w:val="000000"/>
          <w:sz w:val="24"/>
          <w:szCs w:val="24"/>
          <w:lang w:val="en-GB" w:eastAsia="en-GB"/>
        </w:rPr>
      </w:pPr>
    </w:p>
    <w:p w:rsidR="007D72B8" w:rsidRDefault="007D72B8" w:rsidP="005657F9">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The </w:t>
      </w:r>
      <w:r w:rsidR="00696F8D">
        <w:rPr>
          <w:rFonts w:ascii="Arial" w:eastAsia="Times New Roman" w:hAnsi="Arial" w:cs="Arial"/>
          <w:color w:val="000000"/>
          <w:sz w:val="24"/>
          <w:szCs w:val="24"/>
          <w:lang w:val="en-GB" w:eastAsia="en-GB"/>
        </w:rPr>
        <w:t>t</w:t>
      </w:r>
      <w:r>
        <w:rPr>
          <w:rFonts w:ascii="Arial" w:eastAsia="Times New Roman" w:hAnsi="Arial" w:cs="Arial"/>
          <w:color w:val="000000"/>
          <w:sz w:val="24"/>
          <w:szCs w:val="24"/>
          <w:lang w:val="en-GB" w:eastAsia="en-GB"/>
        </w:rPr>
        <w:t xml:space="preserve">een years present unique challenges for young people as it is a time of rapid change physically, mentally and emotionally and a period of increasing independence. These </w:t>
      </w:r>
      <w:r w:rsidR="008B1E7F">
        <w:rPr>
          <w:rFonts w:ascii="Arial" w:eastAsia="Times New Roman" w:hAnsi="Arial" w:cs="Arial"/>
          <w:color w:val="000000"/>
          <w:sz w:val="24"/>
          <w:szCs w:val="24"/>
          <w:lang w:val="en-GB" w:eastAsia="en-GB"/>
        </w:rPr>
        <w:t xml:space="preserve">changes </w:t>
      </w:r>
      <w:r>
        <w:rPr>
          <w:rFonts w:ascii="Arial" w:eastAsia="Times New Roman" w:hAnsi="Arial" w:cs="Arial"/>
          <w:color w:val="000000"/>
          <w:sz w:val="24"/>
          <w:szCs w:val="24"/>
          <w:lang w:val="en-GB" w:eastAsia="en-GB"/>
        </w:rPr>
        <w:t>may impact on the health of young people and their ability to provide for</w:t>
      </w:r>
      <w:r w:rsidR="008B1E7F">
        <w:rPr>
          <w:rFonts w:ascii="Arial" w:eastAsia="Times New Roman" w:hAnsi="Arial" w:cs="Arial"/>
          <w:color w:val="000000"/>
          <w:sz w:val="24"/>
          <w:szCs w:val="24"/>
          <w:lang w:val="en-GB" w:eastAsia="en-GB"/>
        </w:rPr>
        <w:t xml:space="preserve"> or meet</w:t>
      </w:r>
      <w:r>
        <w:rPr>
          <w:rFonts w:ascii="Arial" w:eastAsia="Times New Roman" w:hAnsi="Arial" w:cs="Arial"/>
          <w:color w:val="000000"/>
          <w:sz w:val="24"/>
          <w:szCs w:val="24"/>
          <w:lang w:val="en-GB" w:eastAsia="en-GB"/>
        </w:rPr>
        <w:t xml:space="preserve"> their own health needs. </w:t>
      </w:r>
    </w:p>
    <w:p w:rsidR="007D72B8" w:rsidRDefault="007D72B8" w:rsidP="005657F9">
      <w:pPr>
        <w:spacing w:after="0" w:line="240" w:lineRule="auto"/>
        <w:rPr>
          <w:rFonts w:ascii="Arial" w:eastAsia="Times New Roman" w:hAnsi="Arial" w:cs="Arial"/>
          <w:color w:val="000000"/>
          <w:sz w:val="24"/>
          <w:szCs w:val="24"/>
          <w:lang w:val="en-GB" w:eastAsia="en-GB"/>
        </w:rPr>
      </w:pPr>
    </w:p>
    <w:p w:rsidR="007D72B8" w:rsidRDefault="007D72B8" w:rsidP="005657F9">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The following includes some common </w:t>
      </w:r>
      <w:r w:rsidR="002643FD">
        <w:rPr>
          <w:rFonts w:ascii="Arial" w:eastAsia="Times New Roman" w:hAnsi="Arial" w:cs="Arial"/>
          <w:color w:val="000000"/>
          <w:sz w:val="24"/>
          <w:szCs w:val="24"/>
          <w:lang w:val="en-GB" w:eastAsia="en-GB"/>
        </w:rPr>
        <w:t>symptoms</w:t>
      </w:r>
      <w:r>
        <w:rPr>
          <w:rFonts w:ascii="Arial" w:eastAsia="Times New Roman" w:hAnsi="Arial" w:cs="Arial"/>
          <w:color w:val="000000"/>
          <w:sz w:val="24"/>
          <w:szCs w:val="24"/>
          <w:lang w:val="en-GB" w:eastAsia="en-GB"/>
        </w:rPr>
        <w:t xml:space="preserve"> that young people may present with when accessing help at the school health clinic. When assessing these young </w:t>
      </w:r>
      <w:r w:rsidR="00554E5D">
        <w:rPr>
          <w:rFonts w:ascii="Arial" w:eastAsia="Times New Roman" w:hAnsi="Arial" w:cs="Arial"/>
          <w:color w:val="000000"/>
          <w:sz w:val="24"/>
          <w:szCs w:val="24"/>
          <w:lang w:val="en-GB" w:eastAsia="en-GB"/>
        </w:rPr>
        <w:t>people,</w:t>
      </w:r>
      <w:r>
        <w:rPr>
          <w:rFonts w:ascii="Arial" w:eastAsia="Times New Roman" w:hAnsi="Arial" w:cs="Arial"/>
          <w:color w:val="000000"/>
          <w:sz w:val="24"/>
          <w:szCs w:val="24"/>
          <w:lang w:val="en-GB" w:eastAsia="en-GB"/>
        </w:rPr>
        <w:t xml:space="preserve"> it may be helpful to consider some causes not always immediately apparent. </w:t>
      </w:r>
      <w:r w:rsidR="00D2122B">
        <w:rPr>
          <w:rFonts w:ascii="Arial" w:eastAsia="Times New Roman" w:hAnsi="Arial" w:cs="Arial"/>
          <w:color w:val="000000"/>
          <w:sz w:val="24"/>
          <w:szCs w:val="24"/>
          <w:lang w:val="en-GB" w:eastAsia="en-GB"/>
        </w:rPr>
        <w:t>These visits may</w:t>
      </w:r>
      <w:r w:rsidR="00426301">
        <w:rPr>
          <w:rFonts w:ascii="Arial" w:eastAsia="Times New Roman" w:hAnsi="Arial" w:cs="Arial"/>
          <w:color w:val="000000"/>
          <w:sz w:val="24"/>
          <w:szCs w:val="24"/>
          <w:lang w:val="en-GB" w:eastAsia="en-GB"/>
        </w:rPr>
        <w:t xml:space="preserve"> be a way for the student to become more familiar with the Health service, </w:t>
      </w:r>
      <w:r w:rsidR="00F00A13">
        <w:rPr>
          <w:rFonts w:ascii="Arial" w:eastAsia="Times New Roman" w:hAnsi="Arial" w:cs="Arial"/>
          <w:color w:val="000000"/>
          <w:sz w:val="24"/>
          <w:szCs w:val="24"/>
          <w:lang w:val="en-GB" w:eastAsia="en-GB"/>
        </w:rPr>
        <w:t>building trust before</w:t>
      </w:r>
      <w:r w:rsidR="00426301">
        <w:rPr>
          <w:rFonts w:ascii="Arial" w:eastAsia="Times New Roman" w:hAnsi="Arial" w:cs="Arial"/>
          <w:color w:val="000000"/>
          <w:sz w:val="24"/>
          <w:szCs w:val="24"/>
          <w:lang w:val="en-GB" w:eastAsia="en-GB"/>
        </w:rPr>
        <w:t xml:space="preserve"> disclos</w:t>
      </w:r>
      <w:r w:rsidR="00F00A13">
        <w:rPr>
          <w:rFonts w:ascii="Arial" w:eastAsia="Times New Roman" w:hAnsi="Arial" w:cs="Arial"/>
          <w:color w:val="000000"/>
          <w:sz w:val="24"/>
          <w:szCs w:val="24"/>
          <w:lang w:val="en-GB" w:eastAsia="en-GB"/>
        </w:rPr>
        <w:t>ing</w:t>
      </w:r>
      <w:r w:rsidR="00426301">
        <w:rPr>
          <w:rFonts w:ascii="Arial" w:eastAsia="Times New Roman" w:hAnsi="Arial" w:cs="Arial"/>
          <w:color w:val="000000"/>
          <w:sz w:val="24"/>
          <w:szCs w:val="24"/>
          <w:lang w:val="en-GB" w:eastAsia="en-GB"/>
        </w:rPr>
        <w:t xml:space="preserve"> what is really troubling them. </w:t>
      </w:r>
    </w:p>
    <w:p w:rsidR="00D2122B" w:rsidRDefault="00D2122B" w:rsidP="005657F9">
      <w:pPr>
        <w:spacing w:after="0" w:line="240" w:lineRule="auto"/>
        <w:rPr>
          <w:rFonts w:ascii="Arial" w:eastAsia="Times New Roman" w:hAnsi="Arial" w:cs="Arial"/>
          <w:color w:val="000000"/>
          <w:sz w:val="24"/>
          <w:szCs w:val="24"/>
          <w:lang w:val="en-GB" w:eastAsia="en-GB"/>
        </w:rPr>
      </w:pPr>
    </w:p>
    <w:p w:rsidR="00B87FBE" w:rsidRDefault="00B87FBE" w:rsidP="005657F9">
      <w:pPr>
        <w:spacing w:after="0" w:line="240" w:lineRule="auto"/>
        <w:rPr>
          <w:rFonts w:ascii="Arial" w:eastAsia="Times New Roman" w:hAnsi="Arial" w:cs="Arial"/>
          <w:color w:val="000000"/>
          <w:sz w:val="24"/>
          <w:szCs w:val="24"/>
          <w:lang w:val="en-GB" w:eastAsia="en-GB"/>
        </w:rPr>
      </w:pPr>
    </w:p>
    <w:tbl>
      <w:tblPr>
        <w:tblStyle w:val="TableGrid"/>
        <w:tblW w:w="0" w:type="auto"/>
        <w:tblLook w:val="04A0"/>
      </w:tblPr>
      <w:tblGrid>
        <w:gridCol w:w="1550"/>
        <w:gridCol w:w="3026"/>
        <w:gridCol w:w="2651"/>
        <w:gridCol w:w="1789"/>
      </w:tblGrid>
      <w:tr w:rsidR="00554E5D" w:rsidTr="00E3101E">
        <w:tc>
          <w:tcPr>
            <w:tcW w:w="1550" w:type="dxa"/>
            <w:shd w:val="clear" w:color="auto" w:fill="D9D9D9" w:themeFill="background1" w:themeFillShade="D9"/>
          </w:tcPr>
          <w:p w:rsidR="00554E5D" w:rsidRDefault="00554E5D" w:rsidP="005657F9">
            <w:pPr>
              <w:rPr>
                <w:rFonts w:ascii="Arial" w:eastAsia="Times New Roman" w:hAnsi="Arial" w:cs="Arial"/>
                <w:color w:val="000000"/>
                <w:sz w:val="24"/>
                <w:szCs w:val="24"/>
                <w:lang w:val="en-GB" w:eastAsia="en-GB"/>
              </w:rPr>
            </w:pPr>
            <w:bookmarkStart w:id="3" w:name="_Hlk511742172"/>
            <w:r>
              <w:rPr>
                <w:rFonts w:ascii="Arial" w:eastAsia="Times New Roman" w:hAnsi="Arial" w:cs="Arial"/>
                <w:color w:val="000000"/>
                <w:sz w:val="24"/>
                <w:szCs w:val="24"/>
                <w:lang w:val="en-GB" w:eastAsia="en-GB"/>
              </w:rPr>
              <w:t>Presenting symptom</w:t>
            </w:r>
          </w:p>
        </w:tc>
        <w:tc>
          <w:tcPr>
            <w:tcW w:w="3026" w:type="dxa"/>
            <w:shd w:val="clear" w:color="auto" w:fill="D9D9D9" w:themeFill="background1" w:themeFillShade="D9"/>
          </w:tcPr>
          <w:p w:rsidR="00554E5D" w:rsidRDefault="00554E5D"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Possible causes</w:t>
            </w:r>
          </w:p>
        </w:tc>
        <w:tc>
          <w:tcPr>
            <w:tcW w:w="2651" w:type="dxa"/>
            <w:shd w:val="clear" w:color="auto" w:fill="D9D9D9" w:themeFill="background1" w:themeFillShade="D9"/>
          </w:tcPr>
          <w:p w:rsidR="00554E5D" w:rsidRDefault="00554E5D"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Assessment </w:t>
            </w:r>
          </w:p>
        </w:tc>
        <w:tc>
          <w:tcPr>
            <w:tcW w:w="1789" w:type="dxa"/>
            <w:shd w:val="clear" w:color="auto" w:fill="D9D9D9" w:themeFill="background1" w:themeFillShade="D9"/>
          </w:tcPr>
          <w:p w:rsidR="00554E5D" w:rsidRDefault="00554E5D"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Treatment considerations</w:t>
            </w:r>
          </w:p>
        </w:tc>
      </w:tr>
      <w:bookmarkEnd w:id="3"/>
      <w:tr w:rsidR="00554E5D" w:rsidTr="002D6C2D">
        <w:tc>
          <w:tcPr>
            <w:tcW w:w="1550" w:type="dxa"/>
          </w:tcPr>
          <w:p w:rsidR="00554E5D" w:rsidRPr="00FA04E0" w:rsidRDefault="00554E5D" w:rsidP="005657F9">
            <w:pPr>
              <w:rPr>
                <w:rFonts w:ascii="Arial" w:eastAsia="Times New Roman" w:hAnsi="Arial" w:cs="Arial"/>
                <w:b/>
                <w:color w:val="000000"/>
                <w:sz w:val="24"/>
                <w:szCs w:val="24"/>
                <w:lang w:val="en-GB" w:eastAsia="en-GB"/>
              </w:rPr>
            </w:pPr>
            <w:r w:rsidRPr="00FA04E0">
              <w:rPr>
                <w:rFonts w:ascii="Arial" w:eastAsia="Times New Roman" w:hAnsi="Arial" w:cs="Arial"/>
                <w:b/>
                <w:color w:val="000000"/>
                <w:sz w:val="24"/>
                <w:szCs w:val="24"/>
                <w:lang w:val="en-GB" w:eastAsia="en-GB"/>
              </w:rPr>
              <w:t>Headache</w:t>
            </w:r>
          </w:p>
        </w:tc>
        <w:tc>
          <w:tcPr>
            <w:tcW w:w="3026" w:type="dxa"/>
          </w:tcPr>
          <w:p w:rsidR="0065166F" w:rsidRDefault="00655224" w:rsidP="005657F9">
            <w:pPr>
              <w:rPr>
                <w:rFonts w:ascii="Arial" w:eastAsia="Times New Roman" w:hAnsi="Arial" w:cs="Arial"/>
                <w:color w:val="000000"/>
                <w:sz w:val="24"/>
                <w:szCs w:val="24"/>
                <w:lang w:val="en-GB" w:eastAsia="en-GB"/>
              </w:rPr>
            </w:pPr>
            <w:r w:rsidRPr="0065166F">
              <w:rPr>
                <w:rFonts w:ascii="Arial" w:eastAsia="Times New Roman" w:hAnsi="Arial" w:cs="Arial"/>
                <w:b/>
                <w:color w:val="000000"/>
                <w:sz w:val="24"/>
                <w:szCs w:val="24"/>
                <w:lang w:val="en-GB" w:eastAsia="en-GB"/>
              </w:rPr>
              <w:t>Physical</w:t>
            </w:r>
          </w:p>
          <w:p w:rsidR="00554E5D" w:rsidRDefault="0065166F"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w:t>
            </w:r>
            <w:r w:rsidR="00FC4975">
              <w:rPr>
                <w:rFonts w:ascii="Arial" w:eastAsia="Times New Roman" w:hAnsi="Arial" w:cs="Arial"/>
                <w:color w:val="000000"/>
                <w:sz w:val="24"/>
                <w:szCs w:val="24"/>
                <w:lang w:val="en-GB" w:eastAsia="en-GB"/>
              </w:rPr>
              <w:t>ILLNESS</w:t>
            </w:r>
            <w:r>
              <w:rPr>
                <w:rFonts w:ascii="Arial" w:eastAsia="Times New Roman" w:hAnsi="Arial" w:cs="Arial"/>
                <w:color w:val="000000"/>
                <w:sz w:val="24"/>
                <w:szCs w:val="24"/>
                <w:lang w:val="en-GB" w:eastAsia="en-GB"/>
              </w:rPr>
              <w:t xml:space="preserve"> including infection, sinusitis, dental disease, ear ache, infectious diseases,</w:t>
            </w:r>
            <w:r w:rsidR="009D5886">
              <w:rPr>
                <w:rFonts w:ascii="Arial" w:eastAsia="Times New Roman" w:hAnsi="Arial" w:cs="Arial"/>
                <w:color w:val="000000"/>
                <w:sz w:val="24"/>
                <w:szCs w:val="24"/>
                <w:lang w:val="en-GB" w:eastAsia="en-GB"/>
              </w:rPr>
              <w:t xml:space="preserve"> </w:t>
            </w:r>
            <w:r w:rsidR="00BE32C8">
              <w:rPr>
                <w:rFonts w:ascii="Arial" w:eastAsia="Times New Roman" w:hAnsi="Arial" w:cs="Arial"/>
                <w:color w:val="000000"/>
                <w:sz w:val="24"/>
                <w:szCs w:val="24"/>
                <w:lang w:val="en-GB" w:eastAsia="en-GB"/>
              </w:rPr>
              <w:t>meningitis, migraine</w:t>
            </w:r>
            <w:r>
              <w:rPr>
                <w:rFonts w:ascii="Arial" w:eastAsia="Times New Roman" w:hAnsi="Arial" w:cs="Arial"/>
                <w:color w:val="000000"/>
                <w:sz w:val="24"/>
                <w:szCs w:val="24"/>
                <w:lang w:val="en-GB" w:eastAsia="en-GB"/>
              </w:rPr>
              <w:t>, severe hypertension</w:t>
            </w:r>
            <w:r w:rsidR="009E3D9A">
              <w:rPr>
                <w:rFonts w:ascii="Arial" w:eastAsia="Times New Roman" w:hAnsi="Arial" w:cs="Arial"/>
                <w:color w:val="000000"/>
                <w:sz w:val="24"/>
                <w:szCs w:val="24"/>
                <w:lang w:val="en-GB" w:eastAsia="en-GB"/>
              </w:rPr>
              <w:t>, reduced visual acuity</w:t>
            </w:r>
          </w:p>
          <w:p w:rsidR="00655224" w:rsidRDefault="00655224"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w:t>
            </w:r>
            <w:r w:rsidR="00FC4975">
              <w:rPr>
                <w:rFonts w:ascii="Arial" w:eastAsia="Times New Roman" w:hAnsi="Arial" w:cs="Arial"/>
                <w:color w:val="000000"/>
                <w:sz w:val="24"/>
                <w:szCs w:val="24"/>
                <w:lang w:val="en-GB" w:eastAsia="en-GB"/>
              </w:rPr>
              <w:t>INJURY</w:t>
            </w:r>
            <w:r w:rsidR="0065166F">
              <w:rPr>
                <w:rFonts w:ascii="Arial" w:eastAsia="Times New Roman" w:hAnsi="Arial" w:cs="Arial"/>
                <w:color w:val="000000"/>
                <w:sz w:val="24"/>
                <w:szCs w:val="24"/>
                <w:lang w:val="en-GB" w:eastAsia="en-GB"/>
              </w:rPr>
              <w:t xml:space="preserve"> including concussion, head or neck injury</w:t>
            </w:r>
            <w:r w:rsidR="00883E01">
              <w:rPr>
                <w:rFonts w:ascii="Arial" w:eastAsia="Times New Roman" w:hAnsi="Arial" w:cs="Arial"/>
                <w:color w:val="000000"/>
                <w:sz w:val="24"/>
                <w:szCs w:val="24"/>
                <w:lang w:val="en-GB" w:eastAsia="en-GB"/>
              </w:rPr>
              <w:t>, Musculoskeletal fatigue related to long screen time exposure</w:t>
            </w:r>
            <w:r w:rsidR="005D0DF1">
              <w:rPr>
                <w:rFonts w:ascii="Arial" w:eastAsia="Times New Roman" w:hAnsi="Arial" w:cs="Arial"/>
                <w:color w:val="000000"/>
                <w:sz w:val="24"/>
                <w:szCs w:val="24"/>
                <w:lang w:val="en-GB" w:eastAsia="en-GB"/>
              </w:rPr>
              <w:t>.</w:t>
            </w:r>
          </w:p>
          <w:p w:rsidR="007314BF" w:rsidRDefault="007314BF" w:rsidP="005657F9">
            <w:pPr>
              <w:rPr>
                <w:rFonts w:ascii="Arial" w:eastAsia="Times New Roman" w:hAnsi="Arial" w:cs="Arial"/>
                <w:b/>
                <w:color w:val="000000"/>
                <w:sz w:val="24"/>
                <w:szCs w:val="24"/>
                <w:lang w:val="en-GB" w:eastAsia="en-GB"/>
              </w:rPr>
            </w:pPr>
          </w:p>
          <w:p w:rsidR="00655224" w:rsidRDefault="00655224" w:rsidP="005657F9">
            <w:pPr>
              <w:rPr>
                <w:rFonts w:ascii="Arial" w:eastAsia="Times New Roman" w:hAnsi="Arial" w:cs="Arial"/>
                <w:color w:val="000000"/>
                <w:sz w:val="24"/>
                <w:szCs w:val="24"/>
                <w:lang w:val="en-GB" w:eastAsia="en-GB"/>
              </w:rPr>
            </w:pPr>
            <w:r w:rsidRPr="0065166F">
              <w:rPr>
                <w:rFonts w:ascii="Arial" w:eastAsia="Times New Roman" w:hAnsi="Arial" w:cs="Arial"/>
                <w:b/>
                <w:color w:val="000000"/>
                <w:sz w:val="24"/>
                <w:szCs w:val="24"/>
                <w:lang w:val="en-GB" w:eastAsia="en-GB"/>
              </w:rPr>
              <w:t>Psychologica</w:t>
            </w:r>
            <w:r>
              <w:rPr>
                <w:rFonts w:ascii="Arial" w:eastAsia="Times New Roman" w:hAnsi="Arial" w:cs="Arial"/>
                <w:color w:val="000000"/>
                <w:sz w:val="24"/>
                <w:szCs w:val="24"/>
                <w:lang w:val="en-GB" w:eastAsia="en-GB"/>
              </w:rPr>
              <w:t>l-</w:t>
            </w:r>
            <w:r w:rsidR="0065166F">
              <w:rPr>
                <w:rFonts w:ascii="Arial" w:eastAsia="Times New Roman" w:hAnsi="Arial" w:cs="Arial"/>
                <w:color w:val="000000"/>
                <w:sz w:val="24"/>
                <w:szCs w:val="24"/>
                <w:lang w:val="en-GB" w:eastAsia="en-GB"/>
              </w:rPr>
              <w:t xml:space="preserve"> headache associated with mental health disorder/</w:t>
            </w:r>
            <w:r w:rsidR="0046169C">
              <w:rPr>
                <w:rFonts w:ascii="Arial" w:eastAsia="Times New Roman" w:hAnsi="Arial" w:cs="Arial"/>
                <w:color w:val="000000"/>
                <w:sz w:val="24"/>
                <w:szCs w:val="24"/>
                <w:lang w:val="en-GB" w:eastAsia="en-GB"/>
              </w:rPr>
              <w:t xml:space="preserve"> </w:t>
            </w:r>
            <w:r w:rsidR="0065166F">
              <w:rPr>
                <w:rFonts w:ascii="Arial" w:eastAsia="Times New Roman" w:hAnsi="Arial" w:cs="Arial"/>
                <w:color w:val="000000"/>
                <w:sz w:val="24"/>
                <w:szCs w:val="24"/>
                <w:lang w:val="en-GB" w:eastAsia="en-GB"/>
              </w:rPr>
              <w:t>depression</w:t>
            </w:r>
            <w:r w:rsidR="000A29CB">
              <w:rPr>
                <w:rFonts w:ascii="Arial" w:eastAsia="Times New Roman" w:hAnsi="Arial" w:cs="Arial"/>
                <w:color w:val="000000"/>
                <w:sz w:val="24"/>
                <w:szCs w:val="24"/>
                <w:lang w:val="en-GB" w:eastAsia="en-GB"/>
              </w:rPr>
              <w:t>, sleeping disruption due to anxiety</w:t>
            </w:r>
            <w:r w:rsidR="005D0DF1">
              <w:rPr>
                <w:rFonts w:ascii="Arial" w:eastAsia="Times New Roman" w:hAnsi="Arial" w:cs="Arial"/>
                <w:color w:val="000000"/>
                <w:sz w:val="24"/>
                <w:szCs w:val="24"/>
                <w:lang w:val="en-GB" w:eastAsia="en-GB"/>
              </w:rPr>
              <w:t>.</w:t>
            </w:r>
            <w:r>
              <w:rPr>
                <w:rFonts w:ascii="Arial" w:eastAsia="Times New Roman" w:hAnsi="Arial" w:cs="Arial"/>
                <w:color w:val="000000"/>
                <w:sz w:val="24"/>
                <w:szCs w:val="24"/>
                <w:lang w:val="en-GB" w:eastAsia="en-GB"/>
              </w:rPr>
              <w:t xml:space="preserve"> </w:t>
            </w:r>
          </w:p>
          <w:p w:rsidR="007314BF" w:rsidRDefault="007314BF" w:rsidP="005657F9">
            <w:pPr>
              <w:rPr>
                <w:rFonts w:ascii="Arial" w:eastAsia="Times New Roman" w:hAnsi="Arial" w:cs="Arial"/>
                <w:b/>
                <w:color w:val="000000"/>
                <w:sz w:val="24"/>
                <w:szCs w:val="24"/>
                <w:lang w:val="en-GB" w:eastAsia="en-GB"/>
              </w:rPr>
            </w:pPr>
          </w:p>
          <w:p w:rsidR="00655224" w:rsidRDefault="00655224" w:rsidP="005657F9">
            <w:pPr>
              <w:rPr>
                <w:rFonts w:ascii="Arial" w:eastAsia="Times New Roman" w:hAnsi="Arial" w:cs="Arial"/>
                <w:color w:val="000000"/>
                <w:sz w:val="24"/>
                <w:szCs w:val="24"/>
                <w:lang w:val="en-GB" w:eastAsia="en-GB"/>
              </w:rPr>
            </w:pPr>
            <w:r w:rsidRPr="0065166F">
              <w:rPr>
                <w:rFonts w:ascii="Arial" w:eastAsia="Times New Roman" w:hAnsi="Arial" w:cs="Arial"/>
                <w:b/>
                <w:color w:val="000000"/>
                <w:sz w:val="24"/>
                <w:szCs w:val="24"/>
                <w:lang w:val="en-GB" w:eastAsia="en-GB"/>
              </w:rPr>
              <w:t>Social</w:t>
            </w:r>
            <w:r>
              <w:rPr>
                <w:rFonts w:ascii="Arial" w:eastAsia="Times New Roman" w:hAnsi="Arial" w:cs="Arial"/>
                <w:color w:val="000000"/>
                <w:sz w:val="24"/>
                <w:szCs w:val="24"/>
                <w:lang w:val="en-GB" w:eastAsia="en-GB"/>
              </w:rPr>
              <w:t xml:space="preserve">- stress related to family </w:t>
            </w:r>
            <w:r w:rsidR="00E76C39">
              <w:rPr>
                <w:rFonts w:ascii="Arial" w:eastAsia="Times New Roman" w:hAnsi="Arial" w:cs="Arial"/>
                <w:color w:val="000000"/>
                <w:sz w:val="24"/>
                <w:szCs w:val="24"/>
                <w:lang w:val="en-GB" w:eastAsia="en-GB"/>
              </w:rPr>
              <w:t xml:space="preserve">and home situation, </w:t>
            </w:r>
            <w:r>
              <w:rPr>
                <w:rFonts w:ascii="Arial" w:eastAsia="Times New Roman" w:hAnsi="Arial" w:cs="Arial"/>
                <w:color w:val="000000"/>
                <w:sz w:val="24"/>
                <w:szCs w:val="24"/>
                <w:lang w:val="en-GB" w:eastAsia="en-GB"/>
              </w:rPr>
              <w:t xml:space="preserve">friends, </w:t>
            </w:r>
            <w:r w:rsidR="0065166F">
              <w:rPr>
                <w:rFonts w:ascii="Arial" w:eastAsia="Times New Roman" w:hAnsi="Arial" w:cs="Arial"/>
                <w:color w:val="000000"/>
                <w:sz w:val="24"/>
                <w:szCs w:val="24"/>
                <w:lang w:val="en-GB" w:eastAsia="en-GB"/>
              </w:rPr>
              <w:t>school,</w:t>
            </w:r>
            <w:r>
              <w:rPr>
                <w:rFonts w:ascii="Arial" w:eastAsia="Times New Roman" w:hAnsi="Arial" w:cs="Arial"/>
                <w:color w:val="000000"/>
                <w:sz w:val="24"/>
                <w:szCs w:val="24"/>
                <w:lang w:val="en-GB" w:eastAsia="en-GB"/>
              </w:rPr>
              <w:t xml:space="preserve"> bullying</w:t>
            </w:r>
            <w:r w:rsidR="0097523E">
              <w:rPr>
                <w:rFonts w:ascii="Arial" w:eastAsia="Times New Roman" w:hAnsi="Arial" w:cs="Arial"/>
                <w:color w:val="000000"/>
                <w:sz w:val="24"/>
                <w:szCs w:val="24"/>
                <w:lang w:val="en-GB" w:eastAsia="en-GB"/>
              </w:rPr>
              <w:t>/ cyber bullying</w:t>
            </w:r>
            <w:r>
              <w:rPr>
                <w:rFonts w:ascii="Arial" w:eastAsia="Times New Roman" w:hAnsi="Arial" w:cs="Arial"/>
                <w:color w:val="000000"/>
                <w:sz w:val="24"/>
                <w:szCs w:val="24"/>
                <w:lang w:val="en-GB" w:eastAsia="en-GB"/>
              </w:rPr>
              <w:t>, substance abuse/</w:t>
            </w:r>
            <w:r w:rsidR="00E76C39">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hungover</w:t>
            </w:r>
            <w:r w:rsidR="0065166F">
              <w:rPr>
                <w:rFonts w:ascii="Arial" w:eastAsia="Times New Roman" w:hAnsi="Arial" w:cs="Arial"/>
                <w:color w:val="000000"/>
                <w:sz w:val="24"/>
                <w:szCs w:val="24"/>
                <w:lang w:val="en-GB" w:eastAsia="en-GB"/>
              </w:rPr>
              <w:t>, lack of food or fluids, lack of sleep</w:t>
            </w:r>
            <w:r w:rsidR="005D0DF1">
              <w:rPr>
                <w:rFonts w:ascii="Arial" w:eastAsia="Times New Roman" w:hAnsi="Arial" w:cs="Arial"/>
                <w:color w:val="000000"/>
                <w:sz w:val="24"/>
                <w:szCs w:val="24"/>
                <w:lang w:val="en-GB" w:eastAsia="en-GB"/>
              </w:rPr>
              <w:t>.</w:t>
            </w:r>
          </w:p>
          <w:p w:rsidR="00B87FBE" w:rsidRDefault="00B87FBE" w:rsidP="005657F9">
            <w:pPr>
              <w:rPr>
                <w:rFonts w:ascii="Arial" w:eastAsia="Times New Roman" w:hAnsi="Arial" w:cs="Arial"/>
                <w:color w:val="000000"/>
                <w:sz w:val="24"/>
                <w:szCs w:val="24"/>
                <w:lang w:val="en-GB" w:eastAsia="en-GB"/>
              </w:rPr>
            </w:pPr>
          </w:p>
          <w:p w:rsidR="00B87FBE" w:rsidRDefault="00B87FBE" w:rsidP="005657F9">
            <w:pPr>
              <w:rPr>
                <w:rFonts w:ascii="Arial" w:eastAsia="Times New Roman" w:hAnsi="Arial" w:cs="Arial"/>
                <w:color w:val="000000"/>
                <w:sz w:val="24"/>
                <w:szCs w:val="24"/>
                <w:lang w:val="en-GB" w:eastAsia="en-GB"/>
              </w:rPr>
            </w:pPr>
          </w:p>
          <w:p w:rsidR="00B87FBE" w:rsidRDefault="00B87FBE" w:rsidP="005657F9">
            <w:pPr>
              <w:rPr>
                <w:rFonts w:ascii="Arial" w:eastAsia="Times New Roman" w:hAnsi="Arial" w:cs="Arial"/>
                <w:color w:val="000000"/>
                <w:sz w:val="24"/>
                <w:szCs w:val="24"/>
                <w:lang w:val="en-GB" w:eastAsia="en-GB"/>
              </w:rPr>
            </w:pPr>
          </w:p>
          <w:p w:rsidR="00F85CE6" w:rsidRDefault="00F85CE6" w:rsidP="005657F9">
            <w:pPr>
              <w:rPr>
                <w:rFonts w:ascii="Arial" w:eastAsia="Times New Roman" w:hAnsi="Arial" w:cs="Arial"/>
                <w:color w:val="000000"/>
                <w:sz w:val="24"/>
                <w:szCs w:val="24"/>
                <w:lang w:val="en-GB" w:eastAsia="en-GB"/>
              </w:rPr>
            </w:pPr>
          </w:p>
        </w:tc>
        <w:tc>
          <w:tcPr>
            <w:tcW w:w="2651" w:type="dxa"/>
          </w:tcPr>
          <w:p w:rsidR="003358E0" w:rsidRDefault="003358E0"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Headache duration, severity, sudden or gradual onset, location of </w:t>
            </w:r>
            <w:r w:rsidR="004B21A9">
              <w:rPr>
                <w:rFonts w:ascii="Arial" w:eastAsia="Times New Roman" w:hAnsi="Arial" w:cs="Arial"/>
                <w:color w:val="000000"/>
                <w:sz w:val="24"/>
                <w:szCs w:val="24"/>
                <w:lang w:val="en-GB" w:eastAsia="en-GB"/>
              </w:rPr>
              <w:t xml:space="preserve">pain, </w:t>
            </w:r>
            <w:r w:rsidR="00A71703">
              <w:rPr>
                <w:rFonts w:ascii="Arial" w:eastAsia="Times New Roman" w:hAnsi="Arial" w:cs="Arial"/>
                <w:color w:val="000000"/>
                <w:sz w:val="24"/>
                <w:szCs w:val="24"/>
                <w:lang w:val="en-GB" w:eastAsia="en-GB"/>
              </w:rPr>
              <w:t>radiating, previous</w:t>
            </w:r>
            <w:r w:rsidR="009E3D9A">
              <w:rPr>
                <w:rFonts w:ascii="Arial" w:eastAsia="Times New Roman" w:hAnsi="Arial" w:cs="Arial"/>
                <w:color w:val="000000"/>
                <w:sz w:val="24"/>
                <w:szCs w:val="24"/>
                <w:lang w:val="en-GB" w:eastAsia="en-GB"/>
              </w:rPr>
              <w:t xml:space="preserve"> headaches and what relieves it</w:t>
            </w:r>
            <w:r w:rsidR="00E1302A">
              <w:rPr>
                <w:rFonts w:ascii="Arial" w:eastAsia="Times New Roman" w:hAnsi="Arial" w:cs="Arial"/>
                <w:color w:val="000000"/>
                <w:sz w:val="24"/>
                <w:szCs w:val="24"/>
                <w:lang w:val="en-GB" w:eastAsia="en-GB"/>
              </w:rPr>
              <w:t xml:space="preserve"> (OLDCART)</w:t>
            </w:r>
            <w:r w:rsidR="007F549F">
              <w:rPr>
                <w:rFonts w:ascii="Arial" w:eastAsia="Times New Roman" w:hAnsi="Arial" w:cs="Arial"/>
                <w:color w:val="000000"/>
                <w:sz w:val="24"/>
                <w:szCs w:val="24"/>
                <w:lang w:val="en-GB" w:eastAsia="en-GB"/>
              </w:rPr>
              <w:t>.</w:t>
            </w:r>
            <w:r w:rsidR="009E3D9A">
              <w:rPr>
                <w:rFonts w:ascii="Arial" w:eastAsia="Times New Roman" w:hAnsi="Arial" w:cs="Arial"/>
                <w:color w:val="000000"/>
                <w:sz w:val="24"/>
                <w:szCs w:val="24"/>
                <w:lang w:val="en-GB" w:eastAsia="en-GB"/>
              </w:rPr>
              <w:t xml:space="preserve"> </w:t>
            </w:r>
          </w:p>
          <w:p w:rsidR="003358E0" w:rsidRDefault="003358E0" w:rsidP="005657F9">
            <w:pPr>
              <w:rPr>
                <w:rFonts w:ascii="Arial" w:eastAsia="Times New Roman" w:hAnsi="Arial" w:cs="Arial"/>
                <w:color w:val="000000"/>
                <w:sz w:val="24"/>
                <w:szCs w:val="24"/>
                <w:lang w:val="en-GB" w:eastAsia="en-GB"/>
              </w:rPr>
            </w:pPr>
          </w:p>
          <w:p w:rsidR="00E30B0A" w:rsidRDefault="00E30B0A"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Medical history and any unusual activity in the last week</w:t>
            </w:r>
            <w:r w:rsidR="00FE0E84">
              <w:rPr>
                <w:rFonts w:ascii="Arial" w:eastAsia="Times New Roman" w:hAnsi="Arial" w:cs="Arial"/>
                <w:color w:val="000000"/>
                <w:sz w:val="24"/>
                <w:szCs w:val="24"/>
                <w:lang w:val="en-GB" w:eastAsia="en-GB"/>
              </w:rPr>
              <w:t>.</w:t>
            </w:r>
          </w:p>
          <w:p w:rsidR="00A71703" w:rsidRDefault="0065166F"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Check temperature, </w:t>
            </w:r>
            <w:r w:rsidR="009E3D9A">
              <w:rPr>
                <w:rFonts w:ascii="Arial" w:eastAsia="Times New Roman" w:hAnsi="Arial" w:cs="Arial"/>
                <w:color w:val="000000"/>
                <w:sz w:val="24"/>
                <w:szCs w:val="24"/>
                <w:lang w:val="en-GB" w:eastAsia="en-GB"/>
              </w:rPr>
              <w:t>blood pressure, pulse</w:t>
            </w:r>
            <w:r w:rsidR="009E2B93">
              <w:rPr>
                <w:rFonts w:ascii="Arial" w:eastAsia="Times New Roman" w:hAnsi="Arial" w:cs="Arial"/>
                <w:color w:val="000000"/>
                <w:sz w:val="24"/>
                <w:szCs w:val="24"/>
                <w:lang w:val="en-GB" w:eastAsia="en-GB"/>
              </w:rPr>
              <w:t>.</w:t>
            </w:r>
            <w:r w:rsidR="002643FD">
              <w:rPr>
                <w:rFonts w:ascii="Arial" w:eastAsia="Times New Roman" w:hAnsi="Arial" w:cs="Arial"/>
                <w:color w:val="000000"/>
                <w:sz w:val="24"/>
                <w:szCs w:val="24"/>
                <w:lang w:val="en-GB" w:eastAsia="en-GB"/>
              </w:rPr>
              <w:t xml:space="preserve"> </w:t>
            </w:r>
            <w:r w:rsidR="008F2BA5">
              <w:rPr>
                <w:rFonts w:ascii="Arial" w:eastAsia="Times New Roman" w:hAnsi="Arial" w:cs="Arial"/>
                <w:color w:val="000000"/>
                <w:sz w:val="24"/>
                <w:szCs w:val="24"/>
                <w:lang w:val="en-GB" w:eastAsia="en-GB"/>
              </w:rPr>
              <w:t>If indicated</w:t>
            </w:r>
            <w:r w:rsidR="009E2B93">
              <w:rPr>
                <w:rFonts w:ascii="Arial" w:eastAsia="Times New Roman" w:hAnsi="Arial" w:cs="Arial"/>
                <w:color w:val="000000"/>
                <w:sz w:val="24"/>
                <w:szCs w:val="24"/>
                <w:lang w:val="en-GB" w:eastAsia="en-GB"/>
              </w:rPr>
              <w:t>:</w:t>
            </w:r>
            <w:r w:rsidR="008F2BA5">
              <w:rPr>
                <w:rFonts w:ascii="Arial" w:eastAsia="Times New Roman" w:hAnsi="Arial" w:cs="Arial"/>
                <w:color w:val="000000"/>
                <w:sz w:val="24"/>
                <w:szCs w:val="24"/>
                <w:lang w:val="en-GB" w:eastAsia="en-GB"/>
              </w:rPr>
              <w:t xml:space="preserve"> </w:t>
            </w:r>
            <w:r w:rsidR="002643FD">
              <w:rPr>
                <w:rFonts w:ascii="Arial" w:eastAsia="Times New Roman" w:hAnsi="Arial" w:cs="Arial"/>
                <w:color w:val="000000"/>
                <w:sz w:val="24"/>
                <w:szCs w:val="24"/>
                <w:lang w:val="en-GB" w:eastAsia="en-GB"/>
              </w:rPr>
              <w:t>otoscopy</w:t>
            </w:r>
            <w:r w:rsidR="008F2BA5">
              <w:rPr>
                <w:rFonts w:ascii="Arial" w:eastAsia="Times New Roman" w:hAnsi="Arial" w:cs="Arial"/>
                <w:color w:val="000000"/>
                <w:sz w:val="24"/>
                <w:szCs w:val="24"/>
                <w:lang w:val="en-GB" w:eastAsia="en-GB"/>
              </w:rPr>
              <w:t>.</w:t>
            </w:r>
            <w:r w:rsidR="002643FD">
              <w:rPr>
                <w:rFonts w:ascii="Arial" w:eastAsia="Times New Roman" w:hAnsi="Arial" w:cs="Arial"/>
                <w:color w:val="000000"/>
                <w:sz w:val="24"/>
                <w:szCs w:val="24"/>
                <w:lang w:val="en-GB" w:eastAsia="en-GB"/>
              </w:rPr>
              <w:t xml:space="preserve">  </w:t>
            </w:r>
          </w:p>
          <w:p w:rsidR="0065166F" w:rsidRDefault="00A71703"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Ask about </w:t>
            </w:r>
            <w:r w:rsidR="007F549F">
              <w:rPr>
                <w:rFonts w:ascii="Arial" w:eastAsia="Times New Roman" w:hAnsi="Arial" w:cs="Arial"/>
                <w:color w:val="000000"/>
                <w:sz w:val="24"/>
                <w:szCs w:val="24"/>
                <w:lang w:val="en-GB" w:eastAsia="en-GB"/>
              </w:rPr>
              <w:t xml:space="preserve">other symptoms/aches, </w:t>
            </w:r>
            <w:r>
              <w:rPr>
                <w:rFonts w:ascii="Arial" w:eastAsia="Times New Roman" w:hAnsi="Arial" w:cs="Arial"/>
                <w:color w:val="000000"/>
                <w:sz w:val="24"/>
                <w:szCs w:val="24"/>
                <w:lang w:val="en-GB" w:eastAsia="en-GB"/>
              </w:rPr>
              <w:t>skin r</w:t>
            </w:r>
            <w:r w:rsidR="0065166F">
              <w:rPr>
                <w:rFonts w:ascii="Arial" w:eastAsia="Times New Roman" w:hAnsi="Arial" w:cs="Arial"/>
                <w:color w:val="000000"/>
                <w:sz w:val="24"/>
                <w:szCs w:val="24"/>
                <w:lang w:val="en-GB" w:eastAsia="en-GB"/>
              </w:rPr>
              <w:t xml:space="preserve">ash, </w:t>
            </w:r>
            <w:r w:rsidR="009E3D9A">
              <w:rPr>
                <w:rFonts w:ascii="Arial" w:eastAsia="Times New Roman" w:hAnsi="Arial" w:cs="Arial"/>
                <w:color w:val="000000"/>
                <w:sz w:val="24"/>
                <w:szCs w:val="24"/>
                <w:lang w:val="en-GB" w:eastAsia="en-GB"/>
              </w:rPr>
              <w:t xml:space="preserve">stiff </w:t>
            </w:r>
            <w:r w:rsidR="002569FB">
              <w:rPr>
                <w:rFonts w:ascii="Arial" w:eastAsia="Times New Roman" w:hAnsi="Arial" w:cs="Arial"/>
                <w:color w:val="000000"/>
                <w:sz w:val="24"/>
                <w:szCs w:val="24"/>
                <w:lang w:val="en-GB" w:eastAsia="en-GB"/>
              </w:rPr>
              <w:t>neck,</w:t>
            </w:r>
            <w:r>
              <w:rPr>
                <w:rFonts w:ascii="Arial" w:eastAsia="Times New Roman" w:hAnsi="Arial" w:cs="Arial"/>
                <w:color w:val="000000"/>
                <w:sz w:val="24"/>
                <w:szCs w:val="24"/>
                <w:lang w:val="en-GB" w:eastAsia="en-GB"/>
              </w:rPr>
              <w:t xml:space="preserve"> a</w:t>
            </w:r>
            <w:r w:rsidR="0065166F">
              <w:rPr>
                <w:rFonts w:ascii="Arial" w:eastAsia="Times New Roman" w:hAnsi="Arial" w:cs="Arial"/>
                <w:color w:val="000000"/>
                <w:sz w:val="24"/>
                <w:szCs w:val="24"/>
                <w:lang w:val="en-GB" w:eastAsia="en-GB"/>
              </w:rPr>
              <w:t xml:space="preserve">ltered level of consciousness </w:t>
            </w:r>
            <w:r>
              <w:rPr>
                <w:rFonts w:ascii="Arial" w:eastAsia="Times New Roman" w:hAnsi="Arial" w:cs="Arial"/>
                <w:color w:val="000000"/>
                <w:sz w:val="24"/>
                <w:szCs w:val="24"/>
                <w:lang w:val="en-GB" w:eastAsia="en-GB"/>
              </w:rPr>
              <w:t>(</w:t>
            </w:r>
            <w:r w:rsidR="00C64C9E">
              <w:rPr>
                <w:rFonts w:ascii="Arial" w:eastAsia="Times New Roman" w:hAnsi="Arial" w:cs="Arial"/>
                <w:color w:val="000000"/>
                <w:sz w:val="24"/>
                <w:szCs w:val="24"/>
                <w:lang w:val="en-GB" w:eastAsia="en-GB"/>
              </w:rPr>
              <w:t xml:space="preserve">do </w:t>
            </w:r>
            <w:r w:rsidR="002643FD">
              <w:rPr>
                <w:rFonts w:ascii="Arial" w:eastAsia="Times New Roman" w:hAnsi="Arial" w:cs="Arial"/>
                <w:color w:val="000000"/>
                <w:sz w:val="24"/>
                <w:szCs w:val="24"/>
                <w:lang w:val="en-GB" w:eastAsia="en-GB"/>
              </w:rPr>
              <w:t>GCS</w:t>
            </w:r>
            <w:r>
              <w:rPr>
                <w:rFonts w:ascii="Arial" w:eastAsia="Times New Roman" w:hAnsi="Arial" w:cs="Arial"/>
                <w:color w:val="000000"/>
                <w:sz w:val="24"/>
                <w:szCs w:val="24"/>
                <w:lang w:val="en-GB" w:eastAsia="en-GB"/>
              </w:rPr>
              <w:t>)</w:t>
            </w:r>
            <w:r w:rsidR="0065166F">
              <w:rPr>
                <w:rFonts w:ascii="Arial" w:eastAsia="Times New Roman" w:hAnsi="Arial" w:cs="Arial"/>
                <w:color w:val="000000"/>
                <w:sz w:val="24"/>
                <w:szCs w:val="24"/>
                <w:lang w:val="en-GB" w:eastAsia="en-GB"/>
              </w:rPr>
              <w:t>, confusion,</w:t>
            </w:r>
            <w:r w:rsidR="002643FD">
              <w:rPr>
                <w:rFonts w:ascii="Arial" w:eastAsia="Times New Roman" w:hAnsi="Arial" w:cs="Arial"/>
                <w:color w:val="000000"/>
                <w:sz w:val="24"/>
                <w:szCs w:val="24"/>
                <w:lang w:val="en-GB" w:eastAsia="en-GB"/>
              </w:rPr>
              <w:t xml:space="preserve"> </w:t>
            </w:r>
            <w:r w:rsidR="001548D0">
              <w:rPr>
                <w:rFonts w:ascii="Arial" w:eastAsia="Times New Roman" w:hAnsi="Arial" w:cs="Arial"/>
                <w:color w:val="000000"/>
                <w:sz w:val="24"/>
                <w:szCs w:val="24"/>
                <w:lang w:val="en-GB" w:eastAsia="en-GB"/>
              </w:rPr>
              <w:t>dizziness, speech</w:t>
            </w:r>
            <w:r w:rsidR="0065166F">
              <w:rPr>
                <w:rFonts w:ascii="Arial" w:eastAsia="Times New Roman" w:hAnsi="Arial" w:cs="Arial"/>
                <w:color w:val="000000"/>
                <w:sz w:val="24"/>
                <w:szCs w:val="24"/>
                <w:lang w:val="en-GB" w:eastAsia="en-GB"/>
              </w:rPr>
              <w:t xml:space="preserve"> impairment</w:t>
            </w:r>
            <w:r w:rsidR="007314BF">
              <w:rPr>
                <w:rFonts w:ascii="Arial" w:eastAsia="Times New Roman" w:hAnsi="Arial" w:cs="Arial"/>
                <w:color w:val="000000"/>
                <w:sz w:val="24"/>
                <w:szCs w:val="24"/>
                <w:lang w:val="en-GB" w:eastAsia="en-GB"/>
              </w:rPr>
              <w:t>, seizure,</w:t>
            </w:r>
          </w:p>
          <w:p w:rsidR="00E25B73" w:rsidRDefault="007314BF"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v</w:t>
            </w:r>
            <w:r w:rsidR="0065166F">
              <w:rPr>
                <w:rFonts w:ascii="Arial" w:eastAsia="Times New Roman" w:hAnsi="Arial" w:cs="Arial"/>
                <w:color w:val="000000"/>
                <w:sz w:val="24"/>
                <w:szCs w:val="24"/>
                <w:lang w:val="en-GB" w:eastAsia="en-GB"/>
              </w:rPr>
              <w:t>isual changes</w:t>
            </w:r>
            <w:r w:rsidR="00A71703">
              <w:rPr>
                <w:rFonts w:ascii="Arial" w:eastAsia="Times New Roman" w:hAnsi="Arial" w:cs="Arial"/>
                <w:color w:val="000000"/>
                <w:sz w:val="24"/>
                <w:szCs w:val="24"/>
                <w:lang w:val="en-GB" w:eastAsia="en-GB"/>
              </w:rPr>
              <w:t xml:space="preserve">, </w:t>
            </w:r>
            <w:r w:rsidR="0065166F">
              <w:rPr>
                <w:rFonts w:ascii="Arial" w:eastAsia="Times New Roman" w:hAnsi="Arial" w:cs="Arial"/>
                <w:color w:val="000000"/>
                <w:sz w:val="24"/>
                <w:szCs w:val="24"/>
                <w:lang w:val="en-GB" w:eastAsia="en-GB"/>
              </w:rPr>
              <w:t xml:space="preserve">numbness, tingling, </w:t>
            </w:r>
            <w:r w:rsidR="002643FD">
              <w:rPr>
                <w:rFonts w:ascii="Arial" w:eastAsia="Times New Roman" w:hAnsi="Arial" w:cs="Arial"/>
                <w:color w:val="000000"/>
                <w:sz w:val="24"/>
                <w:szCs w:val="24"/>
                <w:lang w:val="en-GB" w:eastAsia="en-GB"/>
              </w:rPr>
              <w:t>photophobia, nausea</w:t>
            </w:r>
            <w:r w:rsidR="0065166F">
              <w:rPr>
                <w:rFonts w:ascii="Arial" w:eastAsia="Times New Roman" w:hAnsi="Arial" w:cs="Arial"/>
                <w:color w:val="000000"/>
                <w:sz w:val="24"/>
                <w:szCs w:val="24"/>
                <w:lang w:val="en-GB" w:eastAsia="en-GB"/>
              </w:rPr>
              <w:t>, vomiting,</w:t>
            </w:r>
            <w:r w:rsidR="00253485">
              <w:rPr>
                <w:rFonts w:ascii="Arial" w:eastAsia="Times New Roman" w:hAnsi="Arial" w:cs="Arial"/>
                <w:color w:val="000000"/>
                <w:sz w:val="24"/>
                <w:szCs w:val="24"/>
                <w:lang w:val="en-GB" w:eastAsia="en-GB"/>
              </w:rPr>
              <w:t xml:space="preserve"> </w:t>
            </w:r>
            <w:r w:rsidR="00A71703">
              <w:rPr>
                <w:rFonts w:ascii="Arial" w:eastAsia="Times New Roman" w:hAnsi="Arial" w:cs="Arial"/>
                <w:color w:val="000000"/>
                <w:sz w:val="24"/>
                <w:szCs w:val="24"/>
                <w:lang w:val="en-GB" w:eastAsia="en-GB"/>
              </w:rPr>
              <w:t>d</w:t>
            </w:r>
            <w:r w:rsidR="0065166F">
              <w:rPr>
                <w:rFonts w:ascii="Arial" w:eastAsia="Times New Roman" w:hAnsi="Arial" w:cs="Arial"/>
                <w:color w:val="000000"/>
                <w:sz w:val="24"/>
                <w:szCs w:val="24"/>
                <w:lang w:val="en-GB" w:eastAsia="en-GB"/>
              </w:rPr>
              <w:t>ehydration</w:t>
            </w:r>
            <w:r w:rsidR="00E25B73">
              <w:rPr>
                <w:rFonts w:ascii="Arial" w:eastAsia="Times New Roman" w:hAnsi="Arial" w:cs="Arial"/>
                <w:color w:val="000000"/>
                <w:sz w:val="24"/>
                <w:szCs w:val="24"/>
                <w:lang w:val="en-GB" w:eastAsia="en-GB"/>
              </w:rPr>
              <w:t>.</w:t>
            </w:r>
          </w:p>
          <w:p w:rsidR="0065166F" w:rsidRDefault="00E25B73" w:rsidP="005657F9">
            <w:pPr>
              <w:rPr>
                <w:rFonts w:eastAsia="Times New Roman"/>
              </w:rPr>
            </w:pPr>
            <w:r>
              <w:rPr>
                <w:rFonts w:ascii="Arial" w:eastAsia="Times New Roman" w:hAnsi="Arial" w:cs="Arial"/>
                <w:color w:val="000000"/>
                <w:sz w:val="24"/>
                <w:szCs w:val="24"/>
                <w:lang w:val="en-GB" w:eastAsia="en-GB"/>
              </w:rPr>
              <w:t xml:space="preserve">If indicated </w:t>
            </w:r>
            <w:r w:rsidR="0065166F">
              <w:rPr>
                <w:rFonts w:ascii="Arial" w:eastAsia="Times New Roman" w:hAnsi="Arial" w:cs="Arial"/>
                <w:color w:val="000000"/>
                <w:sz w:val="24"/>
                <w:szCs w:val="24"/>
                <w:lang w:val="en-GB" w:eastAsia="en-GB"/>
              </w:rPr>
              <w:t xml:space="preserve"> </w:t>
            </w:r>
            <w:r w:rsidRPr="00E25B73">
              <w:rPr>
                <w:rFonts w:ascii="Arial" w:eastAsia="Times New Roman" w:hAnsi="Arial" w:cs="Arial"/>
                <w:color w:val="000000"/>
                <w:sz w:val="24"/>
                <w:szCs w:val="24"/>
                <w:lang w:val="en-GB" w:eastAsia="en-GB"/>
              </w:rPr>
              <w:t xml:space="preserve"> PHQ-9, (depression screening tool</w:t>
            </w:r>
            <w:r w:rsidR="009D71F3">
              <w:rPr>
                <w:rFonts w:ascii="Arial" w:eastAsia="Times New Roman" w:hAnsi="Arial" w:cs="Arial"/>
                <w:color w:val="000000"/>
                <w:sz w:val="24"/>
                <w:szCs w:val="24"/>
                <w:lang w:val="en-GB" w:eastAsia="en-GB"/>
              </w:rPr>
              <w:t>)</w:t>
            </w:r>
            <w:r w:rsidRPr="00E25B73">
              <w:rPr>
                <w:rFonts w:ascii="Arial" w:eastAsia="Times New Roman" w:hAnsi="Arial" w:cs="Arial"/>
                <w:color w:val="000000"/>
                <w:sz w:val="24"/>
                <w:szCs w:val="24"/>
                <w:lang w:val="en-GB" w:eastAsia="en-GB"/>
              </w:rPr>
              <w:t xml:space="preserve"> </w:t>
            </w:r>
            <w:r w:rsidR="009630FE" w:rsidRPr="00E25B73">
              <w:rPr>
                <w:rFonts w:ascii="Arial" w:eastAsia="Times New Roman" w:hAnsi="Arial" w:cs="Arial"/>
                <w:color w:val="000000"/>
                <w:sz w:val="24"/>
                <w:szCs w:val="24"/>
                <w:lang w:val="en-GB" w:eastAsia="en-GB"/>
              </w:rPr>
              <w:t>and GAD</w:t>
            </w:r>
            <w:r>
              <w:rPr>
                <w:rFonts w:ascii="Arial" w:eastAsia="Times New Roman" w:hAnsi="Arial" w:cs="Arial"/>
                <w:color w:val="000000"/>
                <w:sz w:val="24"/>
                <w:szCs w:val="24"/>
                <w:lang w:val="en-GB" w:eastAsia="en-GB"/>
              </w:rPr>
              <w:t>-</w:t>
            </w:r>
            <w:r w:rsidRPr="00E25B73">
              <w:rPr>
                <w:rFonts w:ascii="Arial" w:eastAsia="Times New Roman" w:hAnsi="Arial" w:cs="Arial"/>
                <w:color w:val="000000"/>
                <w:sz w:val="24"/>
                <w:szCs w:val="24"/>
                <w:lang w:val="en-GB" w:eastAsia="en-GB"/>
              </w:rPr>
              <w:t>7</w:t>
            </w:r>
            <w:r>
              <w:rPr>
                <w:rFonts w:ascii="Arial" w:eastAsia="Times New Roman" w:hAnsi="Arial" w:cs="Arial"/>
                <w:color w:val="000000"/>
                <w:sz w:val="24"/>
                <w:szCs w:val="24"/>
                <w:lang w:val="en-GB" w:eastAsia="en-GB"/>
              </w:rPr>
              <w:t xml:space="preserve"> </w:t>
            </w:r>
            <w:r w:rsidRPr="00E25B73">
              <w:rPr>
                <w:rFonts w:ascii="Arial" w:eastAsia="Times New Roman" w:hAnsi="Arial" w:cs="Arial"/>
                <w:color w:val="000000"/>
                <w:sz w:val="24"/>
                <w:szCs w:val="24"/>
                <w:lang w:val="en-GB" w:eastAsia="en-GB"/>
              </w:rPr>
              <w:t>(anxiety screening tool)</w:t>
            </w:r>
            <w:r>
              <w:rPr>
                <w:rFonts w:eastAsia="Times New Roman"/>
              </w:rPr>
              <w:t> </w:t>
            </w:r>
          </w:p>
          <w:p w:rsidR="00D2122B" w:rsidRDefault="00D2122B" w:rsidP="005657F9">
            <w:pPr>
              <w:rPr>
                <w:rFonts w:eastAsia="Times New Roman"/>
              </w:rPr>
            </w:pPr>
          </w:p>
          <w:p w:rsidR="00D2122B" w:rsidRDefault="00D2122B" w:rsidP="005657F9">
            <w:pPr>
              <w:rPr>
                <w:rFonts w:eastAsia="Times New Roman"/>
              </w:rPr>
            </w:pPr>
          </w:p>
          <w:p w:rsidR="00D2122B" w:rsidRDefault="00D2122B" w:rsidP="005657F9">
            <w:pPr>
              <w:rPr>
                <w:rFonts w:ascii="Arial" w:eastAsia="Times New Roman" w:hAnsi="Arial" w:cs="Arial"/>
                <w:color w:val="000000"/>
                <w:sz w:val="24"/>
                <w:szCs w:val="24"/>
                <w:lang w:val="en-GB" w:eastAsia="en-GB"/>
              </w:rPr>
            </w:pPr>
          </w:p>
        </w:tc>
        <w:tc>
          <w:tcPr>
            <w:tcW w:w="1789" w:type="dxa"/>
          </w:tcPr>
          <w:p w:rsidR="004F4686" w:rsidRDefault="009E3D9A"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Consider urgent referral to doctor if </w:t>
            </w:r>
            <w:r w:rsidR="004F4686">
              <w:rPr>
                <w:rFonts w:ascii="Arial" w:eastAsia="Times New Roman" w:hAnsi="Arial" w:cs="Arial"/>
                <w:color w:val="000000"/>
                <w:sz w:val="24"/>
                <w:szCs w:val="24"/>
                <w:lang w:val="en-GB" w:eastAsia="en-GB"/>
              </w:rPr>
              <w:t xml:space="preserve">symptoms indicate more serious illness e.g. </w:t>
            </w:r>
            <w:r w:rsidR="00883E01">
              <w:rPr>
                <w:rFonts w:ascii="Arial" w:eastAsia="Times New Roman" w:hAnsi="Arial" w:cs="Arial"/>
                <w:color w:val="000000"/>
                <w:sz w:val="24"/>
                <w:szCs w:val="24"/>
                <w:lang w:val="en-GB" w:eastAsia="en-GB"/>
              </w:rPr>
              <w:t xml:space="preserve">high fever, </w:t>
            </w:r>
            <w:r w:rsidR="004F4686" w:rsidRPr="004F4686">
              <w:rPr>
                <w:rFonts w:ascii="Arial" w:eastAsia="Times New Roman" w:hAnsi="Arial" w:cs="Arial"/>
                <w:color w:val="000000"/>
                <w:sz w:val="24"/>
                <w:szCs w:val="24"/>
                <w:lang w:val="en-GB" w:eastAsia="en-GB"/>
              </w:rPr>
              <w:t xml:space="preserve">Intracerebral </w:t>
            </w:r>
            <w:r w:rsidR="004F4686">
              <w:rPr>
                <w:rFonts w:ascii="Arial" w:eastAsia="Times New Roman" w:hAnsi="Arial" w:cs="Arial"/>
                <w:color w:val="000000"/>
                <w:sz w:val="24"/>
                <w:szCs w:val="24"/>
                <w:lang w:val="en-GB" w:eastAsia="en-GB"/>
              </w:rPr>
              <w:t>haemorrhage, meningitis, infectious illness.</w:t>
            </w:r>
          </w:p>
          <w:p w:rsidR="004F4686" w:rsidRDefault="004F4686" w:rsidP="005657F9">
            <w:pPr>
              <w:rPr>
                <w:rFonts w:ascii="Arial" w:eastAsia="Times New Roman" w:hAnsi="Arial" w:cs="Arial"/>
                <w:color w:val="000000"/>
                <w:sz w:val="24"/>
                <w:szCs w:val="24"/>
                <w:lang w:val="en-GB" w:eastAsia="en-GB"/>
              </w:rPr>
            </w:pPr>
          </w:p>
          <w:p w:rsidR="00554E5D" w:rsidRDefault="004F4686"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Recurrent presentation with headache may require assessment and support for </w:t>
            </w:r>
            <w:r w:rsidR="008C537E">
              <w:rPr>
                <w:rFonts w:ascii="Arial" w:eastAsia="Times New Roman" w:hAnsi="Arial" w:cs="Arial"/>
                <w:color w:val="000000"/>
                <w:sz w:val="24"/>
                <w:szCs w:val="24"/>
                <w:lang w:val="en-GB" w:eastAsia="en-GB"/>
              </w:rPr>
              <w:t xml:space="preserve">possible </w:t>
            </w:r>
            <w:r w:rsidR="00BF66A5">
              <w:rPr>
                <w:rFonts w:ascii="Arial" w:eastAsia="Times New Roman" w:hAnsi="Arial" w:cs="Arial"/>
                <w:color w:val="000000"/>
                <w:sz w:val="24"/>
                <w:szCs w:val="24"/>
                <w:lang w:val="en-GB" w:eastAsia="en-GB"/>
              </w:rPr>
              <w:t xml:space="preserve">migraine or </w:t>
            </w:r>
            <w:r>
              <w:rPr>
                <w:rFonts w:ascii="Arial" w:eastAsia="Times New Roman" w:hAnsi="Arial" w:cs="Arial"/>
                <w:color w:val="000000"/>
                <w:sz w:val="24"/>
                <w:szCs w:val="24"/>
                <w:lang w:val="en-GB" w:eastAsia="en-GB"/>
              </w:rPr>
              <w:t>psychosocial problems</w:t>
            </w:r>
            <w:r w:rsidR="005D0DF1">
              <w:rPr>
                <w:rFonts w:ascii="Arial" w:eastAsia="Times New Roman" w:hAnsi="Arial" w:cs="Arial"/>
                <w:color w:val="000000"/>
                <w:sz w:val="24"/>
                <w:szCs w:val="24"/>
                <w:lang w:val="en-GB" w:eastAsia="en-GB"/>
              </w:rPr>
              <w:t>.</w:t>
            </w:r>
          </w:p>
        </w:tc>
      </w:tr>
      <w:tr w:rsidR="002D6C2D" w:rsidTr="00E3101E">
        <w:tc>
          <w:tcPr>
            <w:tcW w:w="1550" w:type="dxa"/>
            <w:shd w:val="clear" w:color="auto" w:fill="D9D9D9" w:themeFill="background1" w:themeFillShade="D9"/>
          </w:tcPr>
          <w:p w:rsidR="002D6C2D" w:rsidRDefault="002D6C2D" w:rsidP="00072CEC">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lastRenderedPageBreak/>
              <w:t>Presenting symptom</w:t>
            </w:r>
          </w:p>
        </w:tc>
        <w:tc>
          <w:tcPr>
            <w:tcW w:w="3026" w:type="dxa"/>
            <w:shd w:val="clear" w:color="auto" w:fill="D9D9D9" w:themeFill="background1" w:themeFillShade="D9"/>
          </w:tcPr>
          <w:p w:rsidR="002D6C2D" w:rsidRDefault="002D6C2D" w:rsidP="00072CEC">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Possible causes</w:t>
            </w:r>
          </w:p>
        </w:tc>
        <w:tc>
          <w:tcPr>
            <w:tcW w:w="2651" w:type="dxa"/>
            <w:shd w:val="clear" w:color="auto" w:fill="D9D9D9" w:themeFill="background1" w:themeFillShade="D9"/>
          </w:tcPr>
          <w:p w:rsidR="002D6C2D" w:rsidRDefault="002D6C2D" w:rsidP="00072CEC">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Assessment </w:t>
            </w:r>
          </w:p>
        </w:tc>
        <w:tc>
          <w:tcPr>
            <w:tcW w:w="1789" w:type="dxa"/>
            <w:shd w:val="clear" w:color="auto" w:fill="D9D9D9" w:themeFill="background1" w:themeFillShade="D9"/>
          </w:tcPr>
          <w:p w:rsidR="002D6C2D" w:rsidRDefault="002D6C2D" w:rsidP="00072CEC">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Treatment considerations</w:t>
            </w:r>
          </w:p>
        </w:tc>
      </w:tr>
      <w:tr w:rsidR="00554E5D" w:rsidTr="002D6C2D">
        <w:tc>
          <w:tcPr>
            <w:tcW w:w="1550" w:type="dxa"/>
          </w:tcPr>
          <w:p w:rsidR="00554E5D" w:rsidRPr="00FA04E0" w:rsidRDefault="00655224" w:rsidP="005657F9">
            <w:pPr>
              <w:rPr>
                <w:rFonts w:ascii="Arial" w:eastAsia="Times New Roman" w:hAnsi="Arial" w:cs="Arial"/>
                <w:b/>
                <w:color w:val="000000"/>
                <w:sz w:val="24"/>
                <w:szCs w:val="24"/>
                <w:lang w:val="en-GB" w:eastAsia="en-GB"/>
              </w:rPr>
            </w:pPr>
            <w:r w:rsidRPr="00FA04E0">
              <w:rPr>
                <w:rFonts w:ascii="Arial" w:eastAsia="Times New Roman" w:hAnsi="Arial" w:cs="Arial"/>
                <w:b/>
                <w:color w:val="000000"/>
                <w:sz w:val="24"/>
                <w:szCs w:val="24"/>
                <w:lang w:val="en-GB" w:eastAsia="en-GB"/>
              </w:rPr>
              <w:t>Abdominal pain</w:t>
            </w:r>
          </w:p>
        </w:tc>
        <w:tc>
          <w:tcPr>
            <w:tcW w:w="3026" w:type="dxa"/>
          </w:tcPr>
          <w:p w:rsidR="00554E5D" w:rsidRDefault="005B04FB" w:rsidP="005657F9">
            <w:pPr>
              <w:rPr>
                <w:rFonts w:ascii="Arial" w:eastAsia="Times New Roman" w:hAnsi="Arial" w:cs="Arial"/>
                <w:b/>
                <w:color w:val="000000"/>
                <w:sz w:val="24"/>
                <w:szCs w:val="24"/>
                <w:lang w:val="en-GB" w:eastAsia="en-GB"/>
              </w:rPr>
            </w:pPr>
            <w:r w:rsidRPr="005B04FB">
              <w:rPr>
                <w:rFonts w:ascii="Arial" w:eastAsia="Times New Roman" w:hAnsi="Arial" w:cs="Arial"/>
                <w:b/>
                <w:color w:val="000000"/>
                <w:sz w:val="24"/>
                <w:szCs w:val="24"/>
                <w:lang w:val="en-GB" w:eastAsia="en-GB"/>
              </w:rPr>
              <w:t>Physical</w:t>
            </w:r>
            <w:r w:rsidR="008F4A53">
              <w:rPr>
                <w:rFonts w:ascii="Arial" w:eastAsia="Times New Roman" w:hAnsi="Arial" w:cs="Arial"/>
                <w:b/>
                <w:color w:val="000000"/>
                <w:sz w:val="24"/>
                <w:szCs w:val="24"/>
                <w:lang w:val="en-GB" w:eastAsia="en-GB"/>
              </w:rPr>
              <w:t xml:space="preserve">- </w:t>
            </w:r>
          </w:p>
          <w:p w:rsidR="005F7ADF" w:rsidRPr="008F4A53" w:rsidRDefault="005F7ADF"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Bowel disease, </w:t>
            </w:r>
            <w:r w:rsidR="009D2418">
              <w:rPr>
                <w:rFonts w:ascii="Arial" w:eastAsia="Times New Roman" w:hAnsi="Arial" w:cs="Arial"/>
                <w:color w:val="000000"/>
                <w:sz w:val="24"/>
                <w:szCs w:val="24"/>
                <w:lang w:val="en-GB" w:eastAsia="en-GB"/>
              </w:rPr>
              <w:t xml:space="preserve">celiac disease, </w:t>
            </w:r>
            <w:r>
              <w:rPr>
                <w:rFonts w:ascii="Arial" w:eastAsia="Times New Roman" w:hAnsi="Arial" w:cs="Arial"/>
                <w:color w:val="000000"/>
                <w:sz w:val="24"/>
                <w:szCs w:val="24"/>
                <w:lang w:val="en-GB" w:eastAsia="en-GB"/>
              </w:rPr>
              <w:t xml:space="preserve">indigestion/ reflux, </w:t>
            </w:r>
            <w:r w:rsidR="009D2418">
              <w:rPr>
                <w:rFonts w:ascii="Arial" w:eastAsia="Times New Roman" w:hAnsi="Arial" w:cs="Arial"/>
                <w:color w:val="000000"/>
                <w:sz w:val="24"/>
                <w:szCs w:val="24"/>
                <w:lang w:val="en-GB" w:eastAsia="en-GB"/>
              </w:rPr>
              <w:t>side effect from medication e.g. antibiotic</w:t>
            </w:r>
            <w:r w:rsidR="00E14123">
              <w:rPr>
                <w:rFonts w:ascii="Arial" w:eastAsia="Times New Roman" w:hAnsi="Arial" w:cs="Arial"/>
                <w:color w:val="000000"/>
                <w:sz w:val="24"/>
                <w:szCs w:val="24"/>
                <w:lang w:val="en-GB" w:eastAsia="en-GB"/>
              </w:rPr>
              <w:t xml:space="preserve"> or</w:t>
            </w:r>
            <w:r w:rsidR="009D2418">
              <w:rPr>
                <w:rFonts w:ascii="Arial" w:eastAsia="Times New Roman" w:hAnsi="Arial" w:cs="Arial"/>
                <w:color w:val="000000"/>
                <w:sz w:val="24"/>
                <w:szCs w:val="24"/>
                <w:lang w:val="en-GB" w:eastAsia="en-GB"/>
              </w:rPr>
              <w:t xml:space="preserve"> anti-inflammatory, </w:t>
            </w:r>
            <w:r w:rsidR="001748E6">
              <w:rPr>
                <w:rFonts w:ascii="Arial" w:eastAsia="Times New Roman" w:hAnsi="Arial" w:cs="Arial"/>
                <w:color w:val="000000"/>
                <w:sz w:val="24"/>
                <w:szCs w:val="24"/>
                <w:lang w:val="en-GB" w:eastAsia="en-GB"/>
              </w:rPr>
              <w:t xml:space="preserve">abdominal </w:t>
            </w:r>
            <w:r w:rsidR="009D2418">
              <w:rPr>
                <w:rFonts w:ascii="Arial" w:eastAsia="Times New Roman" w:hAnsi="Arial" w:cs="Arial"/>
                <w:color w:val="000000"/>
                <w:sz w:val="24"/>
                <w:szCs w:val="24"/>
                <w:lang w:val="en-GB" w:eastAsia="en-GB"/>
              </w:rPr>
              <w:t xml:space="preserve">migraine, </w:t>
            </w:r>
            <w:r w:rsidR="005F12ED">
              <w:rPr>
                <w:rFonts w:ascii="Arial" w:eastAsia="Times New Roman" w:hAnsi="Arial" w:cs="Arial"/>
                <w:color w:val="000000"/>
                <w:sz w:val="24"/>
                <w:szCs w:val="24"/>
                <w:lang w:val="en-GB" w:eastAsia="en-GB"/>
              </w:rPr>
              <w:t>constipation, food poisoning/diarrhoea</w:t>
            </w:r>
            <w:r w:rsidR="009A41B3">
              <w:rPr>
                <w:rFonts w:ascii="Arial" w:eastAsia="Times New Roman" w:hAnsi="Arial" w:cs="Arial"/>
                <w:color w:val="000000"/>
                <w:sz w:val="24"/>
                <w:szCs w:val="24"/>
                <w:lang w:val="en-GB" w:eastAsia="en-GB"/>
              </w:rPr>
              <w:t xml:space="preserve">, </w:t>
            </w:r>
            <w:r w:rsidR="002D6C2D">
              <w:rPr>
                <w:rFonts w:ascii="Arial" w:eastAsia="Times New Roman" w:hAnsi="Arial" w:cs="Arial"/>
                <w:color w:val="000000"/>
                <w:sz w:val="24"/>
                <w:szCs w:val="24"/>
                <w:lang w:val="en-GB" w:eastAsia="en-GB"/>
              </w:rPr>
              <w:t xml:space="preserve">food intolerance, allergies, </w:t>
            </w:r>
            <w:r w:rsidR="004C54BD">
              <w:rPr>
                <w:rFonts w:ascii="Arial" w:eastAsia="Times New Roman" w:hAnsi="Arial" w:cs="Arial"/>
                <w:color w:val="000000"/>
                <w:sz w:val="24"/>
                <w:szCs w:val="24"/>
                <w:lang w:val="en-GB" w:eastAsia="en-GB"/>
              </w:rPr>
              <w:t xml:space="preserve">UTI, </w:t>
            </w:r>
            <w:r w:rsidR="00324BAA">
              <w:rPr>
                <w:rFonts w:ascii="Arial" w:eastAsia="Times New Roman" w:hAnsi="Arial" w:cs="Arial"/>
                <w:color w:val="000000"/>
                <w:sz w:val="24"/>
                <w:szCs w:val="24"/>
                <w:lang w:val="en-GB" w:eastAsia="en-GB"/>
              </w:rPr>
              <w:t>appendicitis, menstrual</w:t>
            </w:r>
            <w:r w:rsidR="009A41B3">
              <w:rPr>
                <w:rFonts w:ascii="Arial" w:eastAsia="Times New Roman" w:hAnsi="Arial" w:cs="Arial"/>
                <w:color w:val="000000"/>
                <w:sz w:val="24"/>
                <w:szCs w:val="24"/>
                <w:lang w:val="en-GB" w:eastAsia="en-GB"/>
              </w:rPr>
              <w:t xml:space="preserve"> discomfort</w:t>
            </w:r>
            <w:r w:rsidR="00324BAA">
              <w:rPr>
                <w:rFonts w:ascii="Arial" w:eastAsia="Times New Roman" w:hAnsi="Arial" w:cs="Arial"/>
                <w:color w:val="000000"/>
                <w:sz w:val="24"/>
                <w:szCs w:val="24"/>
                <w:lang w:val="en-GB" w:eastAsia="en-GB"/>
              </w:rPr>
              <w:t>, pregnancy, PID, STI</w:t>
            </w:r>
            <w:r w:rsidR="009A41B3">
              <w:rPr>
                <w:rFonts w:ascii="Arial" w:eastAsia="Times New Roman" w:hAnsi="Arial" w:cs="Arial"/>
                <w:color w:val="000000"/>
                <w:sz w:val="24"/>
                <w:szCs w:val="24"/>
                <w:lang w:val="en-GB" w:eastAsia="en-GB"/>
              </w:rPr>
              <w:t xml:space="preserve">. </w:t>
            </w:r>
            <w:r w:rsidR="005F12ED">
              <w:rPr>
                <w:rFonts w:ascii="Arial" w:eastAsia="Times New Roman" w:hAnsi="Arial" w:cs="Arial"/>
                <w:color w:val="000000"/>
                <w:sz w:val="24"/>
                <w:szCs w:val="24"/>
                <w:lang w:val="en-GB" w:eastAsia="en-GB"/>
              </w:rPr>
              <w:t xml:space="preserve"> </w:t>
            </w:r>
          </w:p>
          <w:p w:rsidR="005B04FB" w:rsidRPr="005B04FB" w:rsidRDefault="005B04FB" w:rsidP="005657F9">
            <w:pPr>
              <w:rPr>
                <w:rFonts w:ascii="Arial" w:eastAsia="Times New Roman" w:hAnsi="Arial" w:cs="Arial"/>
                <w:color w:val="000000"/>
                <w:sz w:val="24"/>
                <w:szCs w:val="24"/>
                <w:lang w:val="en-GB" w:eastAsia="en-GB"/>
              </w:rPr>
            </w:pPr>
          </w:p>
          <w:p w:rsidR="005B04FB" w:rsidRPr="009D2418" w:rsidRDefault="005B04FB" w:rsidP="005657F9">
            <w:pPr>
              <w:rPr>
                <w:rFonts w:ascii="Arial" w:eastAsia="Times New Roman" w:hAnsi="Arial" w:cs="Arial"/>
                <w:color w:val="000000"/>
                <w:sz w:val="24"/>
                <w:szCs w:val="24"/>
                <w:lang w:val="en-GB" w:eastAsia="en-GB"/>
              </w:rPr>
            </w:pPr>
            <w:r w:rsidRPr="005B04FB">
              <w:rPr>
                <w:rFonts w:ascii="Arial" w:eastAsia="Times New Roman" w:hAnsi="Arial" w:cs="Arial"/>
                <w:b/>
                <w:color w:val="000000"/>
                <w:sz w:val="24"/>
                <w:szCs w:val="24"/>
                <w:lang w:val="en-GB" w:eastAsia="en-GB"/>
              </w:rPr>
              <w:t>Psychological</w:t>
            </w:r>
            <w:r w:rsidR="009D2418">
              <w:rPr>
                <w:rFonts w:ascii="Arial" w:eastAsia="Times New Roman" w:hAnsi="Arial" w:cs="Arial"/>
                <w:b/>
                <w:color w:val="000000"/>
                <w:sz w:val="24"/>
                <w:szCs w:val="24"/>
                <w:lang w:val="en-GB" w:eastAsia="en-GB"/>
              </w:rPr>
              <w:t xml:space="preserve">- </w:t>
            </w:r>
            <w:r w:rsidR="009D2418">
              <w:rPr>
                <w:rFonts w:ascii="Arial" w:eastAsia="Times New Roman" w:hAnsi="Arial" w:cs="Arial"/>
                <w:color w:val="000000"/>
                <w:sz w:val="24"/>
                <w:szCs w:val="24"/>
                <w:lang w:val="en-GB" w:eastAsia="en-GB"/>
              </w:rPr>
              <w:t>anxiety, depression</w:t>
            </w:r>
            <w:r w:rsidR="008805BB">
              <w:rPr>
                <w:rFonts w:ascii="Arial" w:eastAsia="Times New Roman" w:hAnsi="Arial" w:cs="Arial"/>
                <w:color w:val="000000"/>
                <w:sz w:val="24"/>
                <w:szCs w:val="24"/>
                <w:lang w:val="en-GB" w:eastAsia="en-GB"/>
              </w:rPr>
              <w:t>.</w:t>
            </w:r>
          </w:p>
          <w:p w:rsidR="005B04FB" w:rsidRPr="005B04FB" w:rsidRDefault="005B04FB" w:rsidP="005657F9">
            <w:pPr>
              <w:rPr>
                <w:rFonts w:ascii="Arial" w:eastAsia="Times New Roman" w:hAnsi="Arial" w:cs="Arial"/>
                <w:color w:val="000000"/>
                <w:sz w:val="24"/>
                <w:szCs w:val="24"/>
                <w:lang w:val="en-GB" w:eastAsia="en-GB"/>
              </w:rPr>
            </w:pPr>
          </w:p>
          <w:p w:rsidR="005B04FB" w:rsidRPr="008F4A53" w:rsidRDefault="005B04FB" w:rsidP="005657F9">
            <w:pPr>
              <w:rPr>
                <w:rFonts w:ascii="Arial" w:eastAsia="Times New Roman" w:hAnsi="Arial" w:cs="Arial"/>
                <w:color w:val="000000"/>
                <w:sz w:val="24"/>
                <w:szCs w:val="24"/>
                <w:lang w:val="en-GB" w:eastAsia="en-GB"/>
              </w:rPr>
            </w:pPr>
            <w:r w:rsidRPr="005B04FB">
              <w:rPr>
                <w:rFonts w:ascii="Arial" w:eastAsia="Times New Roman" w:hAnsi="Arial" w:cs="Arial"/>
                <w:b/>
                <w:color w:val="000000"/>
                <w:sz w:val="24"/>
                <w:szCs w:val="24"/>
                <w:lang w:val="en-GB" w:eastAsia="en-GB"/>
              </w:rPr>
              <w:t>Social</w:t>
            </w:r>
            <w:r w:rsidR="008F4A53">
              <w:rPr>
                <w:rFonts w:ascii="Arial" w:eastAsia="Times New Roman" w:hAnsi="Arial" w:cs="Arial"/>
                <w:b/>
                <w:color w:val="000000"/>
                <w:sz w:val="24"/>
                <w:szCs w:val="24"/>
                <w:lang w:val="en-GB" w:eastAsia="en-GB"/>
              </w:rPr>
              <w:t xml:space="preserve">- </w:t>
            </w:r>
            <w:r w:rsidR="008F4A53" w:rsidRPr="008F4A53">
              <w:rPr>
                <w:rFonts w:ascii="Arial" w:eastAsia="Times New Roman" w:hAnsi="Arial" w:cs="Arial"/>
                <w:color w:val="000000"/>
                <w:sz w:val="24"/>
                <w:szCs w:val="24"/>
                <w:lang w:val="en-GB" w:eastAsia="en-GB"/>
              </w:rPr>
              <w:t>stress</w:t>
            </w:r>
            <w:r w:rsidR="008F4A53">
              <w:rPr>
                <w:rFonts w:ascii="Arial" w:eastAsia="Times New Roman" w:hAnsi="Arial" w:cs="Arial"/>
                <w:color w:val="000000"/>
                <w:sz w:val="24"/>
                <w:szCs w:val="24"/>
                <w:lang w:val="en-GB" w:eastAsia="en-GB"/>
              </w:rPr>
              <w:t xml:space="preserve"> or anxiety related to school, family, friends or home situation. Disengagement with school or bullying</w:t>
            </w:r>
            <w:r w:rsidR="0097523E">
              <w:rPr>
                <w:rFonts w:ascii="Arial" w:eastAsia="Times New Roman" w:hAnsi="Arial" w:cs="Arial"/>
                <w:color w:val="000000"/>
                <w:sz w:val="24"/>
                <w:szCs w:val="24"/>
                <w:lang w:val="en-GB" w:eastAsia="en-GB"/>
              </w:rPr>
              <w:t>/cyber bullying</w:t>
            </w:r>
            <w:r w:rsidR="008F4A53">
              <w:rPr>
                <w:rFonts w:ascii="Arial" w:eastAsia="Times New Roman" w:hAnsi="Arial" w:cs="Arial"/>
                <w:color w:val="000000"/>
                <w:sz w:val="24"/>
                <w:szCs w:val="24"/>
                <w:lang w:val="en-GB" w:eastAsia="en-GB"/>
              </w:rPr>
              <w:t xml:space="preserve"> or academic concerns may lead to school avoidance. </w:t>
            </w:r>
          </w:p>
          <w:p w:rsidR="005B04FB" w:rsidRDefault="005B04FB" w:rsidP="005657F9">
            <w:pPr>
              <w:rPr>
                <w:rFonts w:ascii="Arial" w:eastAsia="Times New Roman" w:hAnsi="Arial" w:cs="Arial"/>
                <w:color w:val="000000"/>
                <w:sz w:val="24"/>
                <w:szCs w:val="24"/>
                <w:lang w:val="en-GB" w:eastAsia="en-GB"/>
              </w:rPr>
            </w:pPr>
          </w:p>
        </w:tc>
        <w:tc>
          <w:tcPr>
            <w:tcW w:w="2651" w:type="dxa"/>
          </w:tcPr>
          <w:p w:rsidR="00554E5D" w:rsidRDefault="00670720"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Pain’s severity, duration, onset, type (dull, stabbing, sharp), location, radiating, </w:t>
            </w:r>
            <w:r w:rsidR="008F4A53">
              <w:rPr>
                <w:rFonts w:ascii="Arial" w:eastAsia="Times New Roman" w:hAnsi="Arial" w:cs="Arial"/>
                <w:color w:val="000000"/>
                <w:sz w:val="24"/>
                <w:szCs w:val="24"/>
                <w:lang w:val="en-GB" w:eastAsia="en-GB"/>
              </w:rPr>
              <w:t xml:space="preserve">night waking, </w:t>
            </w:r>
            <w:r>
              <w:rPr>
                <w:rFonts w:ascii="Arial" w:eastAsia="Times New Roman" w:hAnsi="Arial" w:cs="Arial"/>
                <w:color w:val="000000"/>
                <w:sz w:val="24"/>
                <w:szCs w:val="24"/>
                <w:lang w:val="en-GB" w:eastAsia="en-GB"/>
              </w:rPr>
              <w:t>previous abdominal pain, what relieves it</w:t>
            </w:r>
            <w:r w:rsidR="00BF66A5">
              <w:rPr>
                <w:rFonts w:ascii="Arial" w:eastAsia="Times New Roman" w:hAnsi="Arial" w:cs="Arial"/>
                <w:color w:val="000000"/>
                <w:sz w:val="24"/>
                <w:szCs w:val="24"/>
                <w:lang w:val="en-GB" w:eastAsia="en-GB"/>
              </w:rPr>
              <w:t xml:space="preserve"> (OLDCART)</w:t>
            </w:r>
          </w:p>
          <w:p w:rsidR="00670720" w:rsidRDefault="00670720"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Assess for fever, </w:t>
            </w:r>
            <w:r w:rsidR="005F12ED">
              <w:rPr>
                <w:rFonts w:ascii="Arial" w:eastAsia="Times New Roman" w:hAnsi="Arial" w:cs="Arial"/>
                <w:color w:val="000000"/>
                <w:sz w:val="24"/>
                <w:szCs w:val="24"/>
                <w:lang w:val="en-GB" w:eastAsia="en-GB"/>
              </w:rPr>
              <w:t xml:space="preserve">abdominal tenderness, </w:t>
            </w:r>
            <w:r>
              <w:rPr>
                <w:rFonts w:ascii="Arial" w:eastAsia="Times New Roman" w:hAnsi="Arial" w:cs="Arial"/>
                <w:color w:val="000000"/>
                <w:sz w:val="24"/>
                <w:szCs w:val="24"/>
                <w:lang w:val="en-GB" w:eastAsia="en-GB"/>
              </w:rPr>
              <w:t>guarding, bloating, distension, nausea, vomiting, diarrhoea, constipation, rectal or vaginal bleeding, black stools,</w:t>
            </w:r>
            <w:r w:rsidR="008F4A53">
              <w:rPr>
                <w:rFonts w:ascii="Arial" w:eastAsia="Times New Roman" w:hAnsi="Arial" w:cs="Arial"/>
                <w:color w:val="000000"/>
                <w:sz w:val="24"/>
                <w:szCs w:val="24"/>
                <w:lang w:val="en-GB" w:eastAsia="en-GB"/>
              </w:rPr>
              <w:t xml:space="preserve"> weight loss, urinary</w:t>
            </w:r>
            <w:r>
              <w:rPr>
                <w:rFonts w:ascii="Arial" w:eastAsia="Times New Roman" w:hAnsi="Arial" w:cs="Arial"/>
                <w:color w:val="000000"/>
                <w:sz w:val="24"/>
                <w:szCs w:val="24"/>
                <w:lang w:val="en-GB" w:eastAsia="en-GB"/>
              </w:rPr>
              <w:t xml:space="preserve"> symptoms, pregnancy</w:t>
            </w:r>
            <w:r w:rsidR="008F4A53">
              <w:rPr>
                <w:rFonts w:ascii="Arial" w:eastAsia="Times New Roman" w:hAnsi="Arial" w:cs="Arial"/>
                <w:color w:val="000000"/>
                <w:sz w:val="24"/>
                <w:szCs w:val="24"/>
                <w:lang w:val="en-GB" w:eastAsia="en-GB"/>
              </w:rPr>
              <w:t xml:space="preserve"> and other medication</w:t>
            </w:r>
            <w:r w:rsidR="009D2418">
              <w:rPr>
                <w:rFonts w:ascii="Arial" w:eastAsia="Times New Roman" w:hAnsi="Arial" w:cs="Arial"/>
                <w:color w:val="000000"/>
                <w:sz w:val="24"/>
                <w:szCs w:val="24"/>
                <w:lang w:val="en-GB" w:eastAsia="en-GB"/>
              </w:rPr>
              <w:t>, growth and general nutrition</w:t>
            </w:r>
            <w:r w:rsidR="008805BB">
              <w:rPr>
                <w:rFonts w:ascii="Arial" w:eastAsia="Times New Roman" w:hAnsi="Arial" w:cs="Arial"/>
                <w:color w:val="000000"/>
                <w:sz w:val="24"/>
                <w:szCs w:val="24"/>
                <w:lang w:val="en-GB" w:eastAsia="en-GB"/>
              </w:rPr>
              <w:t>.</w:t>
            </w:r>
          </w:p>
        </w:tc>
        <w:tc>
          <w:tcPr>
            <w:tcW w:w="1789" w:type="dxa"/>
          </w:tcPr>
          <w:p w:rsidR="008F4A53" w:rsidRDefault="008F4A53"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Consider referral to doctor if symptoms indicate more serious illness such as inflammatory bowel disease</w:t>
            </w:r>
            <w:r w:rsidR="00D2122B">
              <w:rPr>
                <w:rFonts w:ascii="Arial" w:eastAsia="Times New Roman" w:hAnsi="Arial" w:cs="Arial"/>
                <w:color w:val="000000"/>
                <w:sz w:val="24"/>
                <w:szCs w:val="24"/>
                <w:lang w:val="en-GB" w:eastAsia="en-GB"/>
              </w:rPr>
              <w:t xml:space="preserve">, possible pregnancy, PID, </w:t>
            </w:r>
            <w:r w:rsidR="002F66ED">
              <w:rPr>
                <w:rFonts w:ascii="Arial" w:eastAsia="Times New Roman" w:hAnsi="Arial" w:cs="Arial"/>
                <w:color w:val="000000"/>
                <w:sz w:val="24"/>
                <w:szCs w:val="24"/>
                <w:lang w:val="en-GB" w:eastAsia="en-GB"/>
              </w:rPr>
              <w:t xml:space="preserve">appendicitis. </w:t>
            </w:r>
          </w:p>
          <w:p w:rsidR="00554E5D" w:rsidRDefault="008F4A53"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Night waking suggests peptic ulcer disease or reflux. </w:t>
            </w:r>
          </w:p>
          <w:p w:rsidR="005F12ED" w:rsidRDefault="005F12ED"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Promote adequate fluid intake, exercise</w:t>
            </w:r>
            <w:r w:rsidR="00F96931">
              <w:rPr>
                <w:rFonts w:ascii="Arial" w:eastAsia="Times New Roman" w:hAnsi="Arial" w:cs="Arial"/>
                <w:color w:val="000000"/>
                <w:sz w:val="24"/>
                <w:szCs w:val="24"/>
                <w:lang w:val="en-GB" w:eastAsia="en-GB"/>
              </w:rPr>
              <w:t>, fibre,</w:t>
            </w:r>
            <w:r>
              <w:rPr>
                <w:rFonts w:ascii="Arial" w:eastAsia="Times New Roman" w:hAnsi="Arial" w:cs="Arial"/>
                <w:color w:val="000000"/>
                <w:sz w:val="24"/>
                <w:szCs w:val="24"/>
                <w:lang w:val="en-GB" w:eastAsia="en-GB"/>
              </w:rPr>
              <w:t xml:space="preserve"> healthy diet</w:t>
            </w:r>
            <w:r w:rsidR="00F96931">
              <w:rPr>
                <w:rFonts w:ascii="Arial" w:eastAsia="Times New Roman" w:hAnsi="Arial" w:cs="Arial"/>
                <w:color w:val="000000"/>
                <w:sz w:val="24"/>
                <w:szCs w:val="24"/>
                <w:lang w:val="en-GB" w:eastAsia="en-GB"/>
              </w:rPr>
              <w:t xml:space="preserve"> and food safety</w:t>
            </w:r>
            <w:r w:rsidR="008805BB">
              <w:rPr>
                <w:rFonts w:ascii="Arial" w:eastAsia="Times New Roman" w:hAnsi="Arial" w:cs="Arial"/>
                <w:color w:val="000000"/>
                <w:sz w:val="24"/>
                <w:szCs w:val="24"/>
                <w:lang w:val="en-GB" w:eastAsia="en-GB"/>
              </w:rPr>
              <w:t>.</w:t>
            </w:r>
            <w:r w:rsidR="00F96931">
              <w:rPr>
                <w:rFonts w:ascii="Arial" w:eastAsia="Times New Roman" w:hAnsi="Arial" w:cs="Arial"/>
                <w:color w:val="000000"/>
                <w:sz w:val="24"/>
                <w:szCs w:val="24"/>
                <w:lang w:val="en-GB" w:eastAsia="en-GB"/>
              </w:rPr>
              <w:t xml:space="preserve"> </w:t>
            </w:r>
          </w:p>
          <w:p w:rsidR="00D45F56" w:rsidRDefault="00D45F56" w:rsidP="005657F9">
            <w:pPr>
              <w:rPr>
                <w:rFonts w:ascii="Arial" w:eastAsia="Times New Roman" w:hAnsi="Arial" w:cs="Arial"/>
                <w:color w:val="000000"/>
                <w:sz w:val="24"/>
                <w:szCs w:val="24"/>
                <w:lang w:val="en-GB" w:eastAsia="en-GB"/>
              </w:rPr>
            </w:pPr>
          </w:p>
        </w:tc>
      </w:tr>
      <w:tr w:rsidR="00475316" w:rsidTr="00E3101E">
        <w:tc>
          <w:tcPr>
            <w:tcW w:w="1550" w:type="dxa"/>
            <w:shd w:val="clear" w:color="auto" w:fill="D9D9D9" w:themeFill="background1" w:themeFillShade="D9"/>
          </w:tcPr>
          <w:p w:rsidR="00475316" w:rsidRDefault="00475316" w:rsidP="00072CEC">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Presenting symptom</w:t>
            </w:r>
          </w:p>
        </w:tc>
        <w:tc>
          <w:tcPr>
            <w:tcW w:w="3026" w:type="dxa"/>
            <w:shd w:val="clear" w:color="auto" w:fill="D9D9D9" w:themeFill="background1" w:themeFillShade="D9"/>
          </w:tcPr>
          <w:p w:rsidR="00475316" w:rsidRDefault="00475316" w:rsidP="00072CEC">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Possible causes</w:t>
            </w:r>
          </w:p>
        </w:tc>
        <w:tc>
          <w:tcPr>
            <w:tcW w:w="2651" w:type="dxa"/>
            <w:shd w:val="clear" w:color="auto" w:fill="D9D9D9" w:themeFill="background1" w:themeFillShade="D9"/>
          </w:tcPr>
          <w:p w:rsidR="00475316" w:rsidRDefault="00475316" w:rsidP="00072CEC">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Assessment </w:t>
            </w:r>
          </w:p>
        </w:tc>
        <w:tc>
          <w:tcPr>
            <w:tcW w:w="1789" w:type="dxa"/>
            <w:shd w:val="clear" w:color="auto" w:fill="D9D9D9" w:themeFill="background1" w:themeFillShade="D9"/>
          </w:tcPr>
          <w:p w:rsidR="00475316" w:rsidRDefault="00475316" w:rsidP="00072CEC">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Treatment considerations</w:t>
            </w:r>
          </w:p>
        </w:tc>
      </w:tr>
      <w:tr w:rsidR="00554E5D" w:rsidTr="002D6C2D">
        <w:tc>
          <w:tcPr>
            <w:tcW w:w="1550" w:type="dxa"/>
          </w:tcPr>
          <w:p w:rsidR="00554E5D" w:rsidRPr="00FA04E0" w:rsidRDefault="00655224" w:rsidP="005657F9">
            <w:pPr>
              <w:rPr>
                <w:rFonts w:ascii="Arial" w:eastAsia="Times New Roman" w:hAnsi="Arial" w:cs="Arial"/>
                <w:b/>
                <w:color w:val="000000"/>
                <w:sz w:val="24"/>
                <w:szCs w:val="24"/>
                <w:lang w:val="en-GB" w:eastAsia="en-GB"/>
              </w:rPr>
            </w:pPr>
            <w:r w:rsidRPr="00FA04E0">
              <w:rPr>
                <w:rFonts w:ascii="Arial" w:eastAsia="Times New Roman" w:hAnsi="Arial" w:cs="Arial"/>
                <w:b/>
                <w:color w:val="000000"/>
                <w:sz w:val="24"/>
                <w:szCs w:val="24"/>
                <w:lang w:val="en-GB" w:eastAsia="en-GB"/>
              </w:rPr>
              <w:t>Respiratory symptoms</w:t>
            </w:r>
          </w:p>
        </w:tc>
        <w:tc>
          <w:tcPr>
            <w:tcW w:w="3026" w:type="dxa"/>
          </w:tcPr>
          <w:p w:rsidR="00554E5D" w:rsidRDefault="00266FB0"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Upper respiratory tract infection, </w:t>
            </w:r>
            <w:r w:rsidR="0034684E">
              <w:rPr>
                <w:rFonts w:ascii="Arial" w:eastAsia="Times New Roman" w:hAnsi="Arial" w:cs="Arial"/>
                <w:color w:val="000000"/>
                <w:sz w:val="24"/>
                <w:szCs w:val="24"/>
                <w:lang w:val="en-GB" w:eastAsia="en-GB"/>
              </w:rPr>
              <w:t xml:space="preserve">Influenza, </w:t>
            </w:r>
            <w:r w:rsidR="00F754C7">
              <w:rPr>
                <w:rFonts w:ascii="Arial" w:eastAsia="Times New Roman" w:hAnsi="Arial" w:cs="Arial"/>
                <w:color w:val="000000"/>
                <w:sz w:val="24"/>
                <w:szCs w:val="24"/>
                <w:lang w:val="en-GB" w:eastAsia="en-GB"/>
              </w:rPr>
              <w:t xml:space="preserve">post nasal drip, </w:t>
            </w:r>
            <w:r>
              <w:rPr>
                <w:rFonts w:ascii="Arial" w:eastAsia="Times New Roman" w:hAnsi="Arial" w:cs="Arial"/>
                <w:color w:val="000000"/>
                <w:sz w:val="24"/>
                <w:szCs w:val="24"/>
                <w:lang w:val="en-GB" w:eastAsia="en-GB"/>
              </w:rPr>
              <w:t>Asthma, Infectious disease</w:t>
            </w:r>
            <w:r w:rsidR="000D1845">
              <w:rPr>
                <w:rFonts w:ascii="Arial" w:eastAsia="Times New Roman" w:hAnsi="Arial" w:cs="Arial"/>
                <w:color w:val="000000"/>
                <w:sz w:val="24"/>
                <w:szCs w:val="24"/>
                <w:lang w:val="en-GB" w:eastAsia="en-GB"/>
              </w:rPr>
              <w:t>, seasonal rhinitis, allergy</w:t>
            </w:r>
            <w:r>
              <w:rPr>
                <w:rFonts w:ascii="Arial" w:eastAsia="Times New Roman" w:hAnsi="Arial" w:cs="Arial"/>
                <w:color w:val="000000"/>
                <w:sz w:val="24"/>
                <w:szCs w:val="24"/>
                <w:lang w:val="en-GB" w:eastAsia="en-GB"/>
              </w:rPr>
              <w:t xml:space="preserve">. </w:t>
            </w:r>
            <w:r w:rsidR="00F754C7">
              <w:rPr>
                <w:rFonts w:ascii="Arial" w:eastAsia="Times New Roman" w:hAnsi="Arial" w:cs="Arial"/>
                <w:color w:val="000000"/>
                <w:sz w:val="24"/>
                <w:szCs w:val="24"/>
                <w:lang w:val="en-GB" w:eastAsia="en-GB"/>
              </w:rPr>
              <w:t>Consider concurrent Streptococcus throat infection.</w:t>
            </w:r>
          </w:p>
        </w:tc>
        <w:tc>
          <w:tcPr>
            <w:tcW w:w="2651" w:type="dxa"/>
          </w:tcPr>
          <w:p w:rsidR="00554E5D" w:rsidRDefault="00266FB0"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Assess temperature, body aches, sweating, rash, cough, shortness of breath, nasal discharge, headache, swollen lymph nodes, ears and eyes</w:t>
            </w:r>
            <w:r w:rsidR="00F754C7">
              <w:rPr>
                <w:rFonts w:ascii="Arial" w:eastAsia="Times New Roman" w:hAnsi="Arial" w:cs="Arial"/>
                <w:color w:val="000000"/>
                <w:sz w:val="24"/>
                <w:szCs w:val="24"/>
                <w:lang w:val="en-GB" w:eastAsia="en-GB"/>
              </w:rPr>
              <w:t>,</w:t>
            </w:r>
            <w:r>
              <w:rPr>
                <w:rFonts w:ascii="Arial" w:eastAsia="Times New Roman" w:hAnsi="Arial" w:cs="Arial"/>
                <w:color w:val="000000"/>
                <w:sz w:val="24"/>
                <w:szCs w:val="24"/>
                <w:lang w:val="en-GB" w:eastAsia="en-GB"/>
              </w:rPr>
              <w:t xml:space="preserve"> </w:t>
            </w:r>
            <w:r w:rsidR="00F754C7">
              <w:rPr>
                <w:rFonts w:ascii="Arial" w:eastAsia="Times New Roman" w:hAnsi="Arial" w:cs="Arial"/>
                <w:color w:val="000000"/>
                <w:sz w:val="24"/>
                <w:szCs w:val="24"/>
                <w:lang w:val="en-GB" w:eastAsia="en-GB"/>
              </w:rPr>
              <w:t>sore throat symptoms.</w:t>
            </w:r>
          </w:p>
          <w:p w:rsidR="00D45F56" w:rsidRDefault="00D45F56" w:rsidP="005657F9">
            <w:pPr>
              <w:rPr>
                <w:rFonts w:ascii="Arial" w:eastAsia="Times New Roman" w:hAnsi="Arial" w:cs="Arial"/>
                <w:color w:val="000000"/>
                <w:sz w:val="24"/>
                <w:szCs w:val="24"/>
                <w:lang w:val="en-GB" w:eastAsia="en-GB"/>
              </w:rPr>
            </w:pPr>
          </w:p>
        </w:tc>
        <w:tc>
          <w:tcPr>
            <w:tcW w:w="1789" w:type="dxa"/>
          </w:tcPr>
          <w:p w:rsidR="000F7AFB" w:rsidRDefault="001E7E0D"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Consider </w:t>
            </w:r>
            <w:r w:rsidR="000F7AFB">
              <w:rPr>
                <w:rFonts w:ascii="Arial" w:eastAsia="Times New Roman" w:hAnsi="Arial" w:cs="Arial"/>
                <w:color w:val="000000"/>
                <w:sz w:val="24"/>
                <w:szCs w:val="24"/>
                <w:lang w:val="en-GB" w:eastAsia="en-GB"/>
              </w:rPr>
              <w:t xml:space="preserve">referral to GP for </w:t>
            </w:r>
            <w:r>
              <w:rPr>
                <w:rFonts w:ascii="Arial" w:eastAsia="Times New Roman" w:hAnsi="Arial" w:cs="Arial"/>
                <w:color w:val="000000"/>
                <w:sz w:val="24"/>
                <w:szCs w:val="24"/>
                <w:lang w:val="en-GB" w:eastAsia="en-GB"/>
              </w:rPr>
              <w:t xml:space="preserve">infectious disease diagnosis and exclusion from </w:t>
            </w:r>
            <w:r w:rsidR="000F7AFB">
              <w:rPr>
                <w:rFonts w:ascii="Arial" w:eastAsia="Times New Roman" w:hAnsi="Arial" w:cs="Arial"/>
                <w:color w:val="000000"/>
                <w:sz w:val="24"/>
                <w:szCs w:val="24"/>
                <w:lang w:val="en-GB" w:eastAsia="en-GB"/>
              </w:rPr>
              <w:t>school.</w:t>
            </w:r>
            <w:r>
              <w:rPr>
                <w:rFonts w:ascii="Arial" w:eastAsia="Times New Roman" w:hAnsi="Arial" w:cs="Arial"/>
                <w:color w:val="000000"/>
                <w:sz w:val="24"/>
                <w:szCs w:val="24"/>
                <w:lang w:val="en-GB" w:eastAsia="en-GB"/>
              </w:rPr>
              <w:t xml:space="preserve"> </w:t>
            </w:r>
          </w:p>
          <w:p w:rsidR="00554E5D" w:rsidRDefault="0067717C" w:rsidP="005657F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Sore throat should be assessed for risk of</w:t>
            </w:r>
            <w:r w:rsidR="00F754C7">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Rheumatic fever</w:t>
            </w:r>
            <w:r w:rsidR="00AD16DC">
              <w:rPr>
                <w:rFonts w:ascii="Arial" w:eastAsia="Times New Roman" w:hAnsi="Arial" w:cs="Arial"/>
                <w:color w:val="000000"/>
                <w:sz w:val="24"/>
                <w:szCs w:val="24"/>
                <w:lang w:val="en-GB" w:eastAsia="en-GB"/>
              </w:rPr>
              <w:t xml:space="preserve"> and swab taken</w:t>
            </w:r>
            <w:r w:rsidR="0034684E">
              <w:rPr>
                <w:rFonts w:ascii="Arial" w:eastAsia="Times New Roman" w:hAnsi="Arial" w:cs="Arial"/>
                <w:color w:val="000000"/>
                <w:sz w:val="24"/>
                <w:szCs w:val="24"/>
                <w:lang w:val="en-GB" w:eastAsia="en-GB"/>
              </w:rPr>
              <w:t xml:space="preserve">. </w:t>
            </w:r>
          </w:p>
        </w:tc>
      </w:tr>
    </w:tbl>
    <w:p w:rsidR="005657F9" w:rsidRDefault="005657F9" w:rsidP="005657F9">
      <w:pPr>
        <w:spacing w:after="0" w:line="240" w:lineRule="auto"/>
        <w:rPr>
          <w:rFonts w:ascii="Arial" w:eastAsia="Times New Roman" w:hAnsi="Arial" w:cs="Arial"/>
          <w:color w:val="000000"/>
          <w:lang w:val="en-GB" w:eastAsia="en-GB"/>
        </w:rPr>
      </w:pPr>
    </w:p>
    <w:p w:rsidR="00E82375" w:rsidRDefault="00E82375" w:rsidP="005657F9">
      <w:pPr>
        <w:spacing w:after="0" w:line="240" w:lineRule="auto"/>
        <w:rPr>
          <w:rFonts w:ascii="Arial" w:eastAsia="Times New Roman" w:hAnsi="Arial" w:cs="Arial"/>
          <w:color w:val="000000"/>
          <w:lang w:val="en-GB" w:eastAsia="en-GB"/>
        </w:rPr>
      </w:pPr>
    </w:p>
    <w:p w:rsidR="009F6A3B" w:rsidRDefault="009F6A3B" w:rsidP="005657F9">
      <w:pPr>
        <w:spacing w:after="0" w:line="240" w:lineRule="auto"/>
        <w:rPr>
          <w:rFonts w:ascii="Arial" w:eastAsia="Times New Roman" w:hAnsi="Arial" w:cs="Arial"/>
          <w:color w:val="000000"/>
          <w:lang w:val="en-GB" w:eastAsia="en-GB"/>
        </w:rPr>
      </w:pPr>
    </w:p>
    <w:p w:rsidR="009F6A3B" w:rsidRDefault="009F6A3B" w:rsidP="005657F9">
      <w:pPr>
        <w:spacing w:after="0" w:line="240" w:lineRule="auto"/>
        <w:rPr>
          <w:rFonts w:ascii="Arial" w:eastAsia="Times New Roman" w:hAnsi="Arial" w:cs="Arial"/>
          <w:color w:val="000000"/>
          <w:lang w:val="en-GB" w:eastAsia="en-GB"/>
        </w:rPr>
      </w:pPr>
    </w:p>
    <w:p w:rsidR="009F6A3B" w:rsidRDefault="009F6A3B" w:rsidP="005657F9">
      <w:pPr>
        <w:spacing w:after="0" w:line="240" w:lineRule="auto"/>
        <w:rPr>
          <w:rFonts w:ascii="Arial" w:eastAsia="Times New Roman" w:hAnsi="Arial" w:cs="Arial"/>
          <w:color w:val="000000"/>
          <w:lang w:val="en-GB" w:eastAsia="en-GB"/>
        </w:rPr>
      </w:pPr>
    </w:p>
    <w:p w:rsidR="009F6A3B" w:rsidRDefault="009F6A3B" w:rsidP="005657F9">
      <w:pPr>
        <w:spacing w:after="0" w:line="240" w:lineRule="auto"/>
        <w:rPr>
          <w:rFonts w:ascii="Arial" w:eastAsia="Times New Roman" w:hAnsi="Arial" w:cs="Arial"/>
          <w:color w:val="000000"/>
          <w:lang w:val="en-GB" w:eastAsia="en-GB"/>
        </w:rPr>
      </w:pPr>
    </w:p>
    <w:p w:rsidR="00AE5699" w:rsidRDefault="00AE5699" w:rsidP="005657F9">
      <w:pPr>
        <w:spacing w:after="0" w:line="240" w:lineRule="auto"/>
        <w:rPr>
          <w:rFonts w:ascii="Arial" w:eastAsia="Times New Roman" w:hAnsi="Arial" w:cs="Arial"/>
          <w:b/>
          <w:color w:val="000000"/>
          <w:sz w:val="28"/>
          <w:szCs w:val="28"/>
          <w:lang w:val="en-GB" w:eastAsia="en-GB"/>
        </w:rPr>
      </w:pPr>
    </w:p>
    <w:p w:rsidR="00AE5699" w:rsidRDefault="00AE5699" w:rsidP="005657F9">
      <w:pPr>
        <w:spacing w:after="0" w:line="240" w:lineRule="auto"/>
        <w:rPr>
          <w:rFonts w:ascii="Arial" w:eastAsia="Times New Roman" w:hAnsi="Arial" w:cs="Arial"/>
          <w:b/>
          <w:color w:val="000000"/>
          <w:sz w:val="28"/>
          <w:szCs w:val="28"/>
          <w:lang w:val="en-GB" w:eastAsia="en-GB"/>
        </w:rPr>
      </w:pPr>
      <w:r>
        <w:rPr>
          <w:rFonts w:ascii="Arial" w:eastAsia="Times New Roman" w:hAnsi="Arial" w:cs="Arial"/>
          <w:b/>
          <w:color w:val="000000"/>
          <w:sz w:val="28"/>
          <w:szCs w:val="28"/>
          <w:lang w:val="en-GB" w:eastAsia="en-GB"/>
        </w:rPr>
        <w:t>Appendix B: Suggested Reading</w:t>
      </w:r>
    </w:p>
    <w:p w:rsidR="00AE5699" w:rsidRPr="00AE5699" w:rsidRDefault="00AE5699" w:rsidP="005657F9">
      <w:pPr>
        <w:spacing w:after="0" w:line="240" w:lineRule="auto"/>
        <w:rPr>
          <w:rFonts w:ascii="Arial" w:eastAsia="Times New Roman" w:hAnsi="Arial" w:cs="Arial"/>
          <w:color w:val="000000"/>
          <w:sz w:val="24"/>
          <w:szCs w:val="24"/>
          <w:lang w:val="en-GB" w:eastAsia="en-GB"/>
        </w:rPr>
      </w:pPr>
    </w:p>
    <w:p w:rsidR="008B1E7F" w:rsidRDefault="008B1E7F" w:rsidP="008B1E7F">
      <w:pPr>
        <w:pStyle w:val="ListParagraph"/>
        <w:spacing w:after="0" w:line="240" w:lineRule="auto"/>
        <w:rPr>
          <w:rFonts w:ascii="Arial" w:eastAsia="Times New Roman" w:hAnsi="Arial" w:cs="Arial"/>
          <w:color w:val="000000"/>
          <w:sz w:val="24"/>
          <w:szCs w:val="24"/>
          <w:lang w:val="en-GB" w:eastAsia="en-GB"/>
        </w:rPr>
      </w:pPr>
    </w:p>
    <w:p w:rsidR="008B1E7F" w:rsidRPr="008B1E7F" w:rsidRDefault="008B1E7F" w:rsidP="008B1E7F">
      <w:pPr>
        <w:pStyle w:val="ListParagraph"/>
        <w:numPr>
          <w:ilvl w:val="0"/>
          <w:numId w:val="29"/>
        </w:numPr>
        <w:spacing w:after="0" w:line="240" w:lineRule="auto"/>
        <w:rPr>
          <w:rFonts w:ascii="Arial" w:eastAsia="Times New Roman" w:hAnsi="Arial" w:cs="Arial"/>
          <w:color w:val="000000"/>
          <w:sz w:val="24"/>
          <w:szCs w:val="24"/>
          <w:lang w:val="en-GB" w:eastAsia="en-GB"/>
        </w:rPr>
      </w:pPr>
      <w:r w:rsidRPr="008B1E7F">
        <w:rPr>
          <w:rFonts w:ascii="Arial" w:eastAsia="Times New Roman" w:hAnsi="Arial" w:cs="Arial"/>
          <w:color w:val="000000"/>
          <w:sz w:val="24"/>
          <w:szCs w:val="24"/>
          <w:lang w:val="en-GB" w:eastAsia="en-GB"/>
        </w:rPr>
        <w:t>National Youth Health Nursing Knowledge and Skills Framework</w:t>
      </w:r>
    </w:p>
    <w:p w:rsidR="008B1E7F" w:rsidRPr="00B52758" w:rsidRDefault="008B1E7F" w:rsidP="008B1E7F">
      <w:pPr>
        <w:spacing w:after="0" w:line="240" w:lineRule="auto"/>
        <w:rPr>
          <w:rFonts w:ascii="Arial" w:eastAsia="Times New Roman" w:hAnsi="Arial" w:cs="Arial"/>
          <w:color w:val="000000"/>
          <w:sz w:val="24"/>
          <w:szCs w:val="24"/>
          <w:lang w:val="en-GB" w:eastAsia="en-GB"/>
        </w:rPr>
      </w:pPr>
    </w:p>
    <w:p w:rsidR="008B1E7F" w:rsidRPr="008B1E7F" w:rsidRDefault="008B1E7F" w:rsidP="008B1E7F">
      <w:pPr>
        <w:pStyle w:val="ListParagraph"/>
        <w:numPr>
          <w:ilvl w:val="0"/>
          <w:numId w:val="29"/>
        </w:numPr>
        <w:spacing w:after="0" w:line="240" w:lineRule="auto"/>
        <w:rPr>
          <w:rFonts w:ascii="Arial" w:eastAsia="Times New Roman" w:hAnsi="Arial" w:cs="Arial"/>
          <w:color w:val="000000"/>
          <w:sz w:val="24"/>
          <w:szCs w:val="24"/>
          <w:lang w:val="en-GB" w:eastAsia="en-GB"/>
        </w:rPr>
      </w:pPr>
      <w:r w:rsidRPr="008B1E7F">
        <w:rPr>
          <w:rFonts w:ascii="Arial" w:eastAsia="Times New Roman" w:hAnsi="Arial" w:cs="Arial"/>
          <w:color w:val="000000"/>
          <w:sz w:val="24"/>
          <w:szCs w:val="24"/>
          <w:lang w:val="en-GB" w:eastAsia="en-GB"/>
        </w:rPr>
        <w:t>Ministry of Health. Youth Health Care in Secondary Schools: A framework for continuous quality improvement</w:t>
      </w:r>
    </w:p>
    <w:p w:rsidR="008B1E7F" w:rsidRDefault="008B1E7F" w:rsidP="008B1E7F">
      <w:pPr>
        <w:spacing w:after="0" w:line="240" w:lineRule="auto"/>
        <w:rPr>
          <w:rFonts w:ascii="Arial" w:eastAsia="Times New Roman" w:hAnsi="Arial" w:cs="Arial"/>
          <w:color w:val="000000"/>
          <w:sz w:val="24"/>
          <w:szCs w:val="24"/>
          <w:lang w:val="en-GB" w:eastAsia="en-GB"/>
        </w:rPr>
      </w:pPr>
    </w:p>
    <w:p w:rsidR="008B1E7F" w:rsidRDefault="008B1E7F" w:rsidP="008B1E7F">
      <w:pPr>
        <w:pStyle w:val="ListParagraph"/>
        <w:numPr>
          <w:ilvl w:val="0"/>
          <w:numId w:val="29"/>
        </w:numPr>
        <w:spacing w:after="0" w:line="240" w:lineRule="auto"/>
        <w:rPr>
          <w:rFonts w:ascii="Arial" w:eastAsia="Times New Roman" w:hAnsi="Arial" w:cs="Arial"/>
          <w:color w:val="000000"/>
          <w:sz w:val="24"/>
          <w:szCs w:val="24"/>
          <w:lang w:val="en-GB" w:eastAsia="en-GB"/>
        </w:rPr>
      </w:pPr>
      <w:r w:rsidRPr="008B1E7F">
        <w:rPr>
          <w:rFonts w:ascii="Arial" w:eastAsia="Times New Roman" w:hAnsi="Arial" w:cs="Arial"/>
          <w:color w:val="000000"/>
          <w:sz w:val="24"/>
          <w:szCs w:val="24"/>
          <w:lang w:val="en-GB" w:eastAsia="en-GB"/>
        </w:rPr>
        <w:t>Successful School Health Services for Adolescents</w:t>
      </w:r>
    </w:p>
    <w:p w:rsidR="00E34A39" w:rsidRPr="00E34A39" w:rsidRDefault="00E34A39" w:rsidP="00E34A39">
      <w:pPr>
        <w:pStyle w:val="ListParagraph"/>
        <w:rPr>
          <w:rFonts w:ascii="Arial" w:eastAsia="Times New Roman" w:hAnsi="Arial" w:cs="Arial"/>
          <w:color w:val="000000"/>
          <w:sz w:val="24"/>
          <w:szCs w:val="24"/>
          <w:lang w:val="en-GB" w:eastAsia="en-GB"/>
        </w:rPr>
      </w:pPr>
    </w:p>
    <w:p w:rsidR="00E34A39" w:rsidRDefault="00E34A39" w:rsidP="00E34A39">
      <w:pPr>
        <w:pStyle w:val="ListParagraph"/>
        <w:numPr>
          <w:ilvl w:val="0"/>
          <w:numId w:val="29"/>
        </w:numPr>
        <w:spacing w:after="0" w:line="240" w:lineRule="auto"/>
        <w:rPr>
          <w:rFonts w:ascii="Arial" w:eastAsia="Times New Roman" w:hAnsi="Arial" w:cs="Arial"/>
          <w:color w:val="000000"/>
          <w:sz w:val="24"/>
          <w:szCs w:val="24"/>
          <w:lang w:val="en-GB" w:eastAsia="en-GB"/>
        </w:rPr>
      </w:pPr>
      <w:r w:rsidRPr="00E34A39">
        <w:rPr>
          <w:rFonts w:ascii="Arial" w:eastAsia="Times New Roman" w:hAnsi="Arial" w:cs="Arial"/>
          <w:color w:val="000000"/>
          <w:sz w:val="24"/>
          <w:szCs w:val="24"/>
          <w:lang w:val="en-GB" w:eastAsia="en-GB"/>
        </w:rPr>
        <w:t xml:space="preserve">Youth Development Strategy Aotearoa. </w:t>
      </w:r>
    </w:p>
    <w:p w:rsidR="00E34A39" w:rsidRPr="00E34A39" w:rsidRDefault="00E34A39" w:rsidP="00E34A39">
      <w:pPr>
        <w:pStyle w:val="ListParagraph"/>
        <w:rPr>
          <w:rFonts w:ascii="Arial" w:eastAsia="Times New Roman" w:hAnsi="Arial" w:cs="Arial"/>
          <w:color w:val="000000"/>
          <w:sz w:val="24"/>
          <w:szCs w:val="24"/>
          <w:lang w:val="en-GB" w:eastAsia="en-GB"/>
        </w:rPr>
      </w:pPr>
    </w:p>
    <w:p w:rsidR="00E34A39" w:rsidRPr="00E34A39" w:rsidRDefault="00E34A39" w:rsidP="00E34A39">
      <w:pPr>
        <w:pStyle w:val="ListParagraph"/>
        <w:spacing w:after="0" w:line="240" w:lineRule="auto"/>
        <w:rPr>
          <w:rFonts w:ascii="Arial" w:eastAsia="Times New Roman" w:hAnsi="Arial" w:cs="Arial"/>
          <w:color w:val="000000"/>
          <w:sz w:val="24"/>
          <w:szCs w:val="24"/>
          <w:lang w:val="en-GB" w:eastAsia="en-GB"/>
        </w:rPr>
      </w:pPr>
    </w:p>
    <w:p w:rsidR="008B1E7F" w:rsidRDefault="008B1E7F" w:rsidP="008B1E7F">
      <w:pPr>
        <w:spacing w:after="0" w:line="240" w:lineRule="auto"/>
        <w:rPr>
          <w:rFonts w:ascii="Arial" w:eastAsia="Times New Roman" w:hAnsi="Arial" w:cs="Arial"/>
          <w:color w:val="000000"/>
          <w:sz w:val="24"/>
          <w:szCs w:val="24"/>
          <w:lang w:val="en-GB" w:eastAsia="en-GB"/>
        </w:rPr>
      </w:pPr>
    </w:p>
    <w:p w:rsidR="00AE5699" w:rsidRPr="008B1E7F" w:rsidRDefault="008B1E7F" w:rsidP="008B1E7F">
      <w:pPr>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These documents and further s</w:t>
      </w:r>
      <w:r w:rsidR="00AE5699" w:rsidRPr="008B1E7F">
        <w:rPr>
          <w:rFonts w:ascii="Arial" w:eastAsia="Times New Roman" w:hAnsi="Arial" w:cs="Arial"/>
          <w:color w:val="000000"/>
          <w:sz w:val="24"/>
          <w:szCs w:val="24"/>
          <w:lang w:val="en-GB" w:eastAsia="en-GB"/>
        </w:rPr>
        <w:t>upport</w:t>
      </w:r>
      <w:r w:rsidR="0064657D">
        <w:rPr>
          <w:rFonts w:ascii="Arial" w:eastAsia="Times New Roman" w:hAnsi="Arial" w:cs="Arial"/>
          <w:color w:val="000000"/>
          <w:sz w:val="24"/>
          <w:szCs w:val="24"/>
          <w:lang w:val="en-GB" w:eastAsia="en-GB"/>
        </w:rPr>
        <w:t>, resources</w:t>
      </w:r>
      <w:r w:rsidR="00AE5699" w:rsidRPr="008B1E7F">
        <w:rPr>
          <w:rFonts w:ascii="Arial" w:eastAsia="Times New Roman" w:hAnsi="Arial" w:cs="Arial"/>
          <w:color w:val="000000"/>
          <w:sz w:val="24"/>
          <w:szCs w:val="24"/>
          <w:lang w:val="en-GB" w:eastAsia="en-GB"/>
        </w:rPr>
        <w:t xml:space="preserve"> and</w:t>
      </w:r>
      <w:r w:rsidR="00B52758" w:rsidRPr="008B1E7F">
        <w:rPr>
          <w:rFonts w:ascii="Arial" w:eastAsia="Times New Roman" w:hAnsi="Arial" w:cs="Arial"/>
          <w:color w:val="000000"/>
          <w:sz w:val="24"/>
          <w:szCs w:val="24"/>
          <w:lang w:val="en-GB" w:eastAsia="en-GB"/>
        </w:rPr>
        <w:t xml:space="preserve"> links to</w:t>
      </w:r>
      <w:r w:rsidR="00AE5699" w:rsidRPr="008B1E7F">
        <w:rPr>
          <w:rFonts w:ascii="Arial" w:eastAsia="Times New Roman" w:hAnsi="Arial" w:cs="Arial"/>
          <w:color w:val="000000"/>
          <w:sz w:val="24"/>
          <w:szCs w:val="24"/>
          <w:lang w:val="en-GB" w:eastAsia="en-GB"/>
        </w:rPr>
        <w:t xml:space="preserve"> </w:t>
      </w:r>
      <w:r w:rsidR="0064657D">
        <w:rPr>
          <w:rFonts w:ascii="Arial" w:eastAsia="Times New Roman" w:hAnsi="Arial" w:cs="Arial"/>
          <w:color w:val="000000"/>
          <w:sz w:val="24"/>
          <w:szCs w:val="24"/>
          <w:lang w:val="en-GB" w:eastAsia="en-GB"/>
        </w:rPr>
        <w:t xml:space="preserve">additional </w:t>
      </w:r>
      <w:r w:rsidR="00AE5699" w:rsidRPr="008B1E7F">
        <w:rPr>
          <w:rFonts w:ascii="Arial" w:eastAsia="Times New Roman" w:hAnsi="Arial" w:cs="Arial"/>
          <w:color w:val="000000"/>
          <w:sz w:val="24"/>
          <w:szCs w:val="24"/>
          <w:lang w:val="en-GB" w:eastAsia="en-GB"/>
        </w:rPr>
        <w:t xml:space="preserve">information can </w:t>
      </w:r>
      <w:r>
        <w:rPr>
          <w:rFonts w:ascii="Arial" w:eastAsia="Times New Roman" w:hAnsi="Arial" w:cs="Arial"/>
          <w:color w:val="000000"/>
          <w:sz w:val="24"/>
          <w:szCs w:val="24"/>
          <w:lang w:val="en-GB" w:eastAsia="en-GB"/>
        </w:rPr>
        <w:t xml:space="preserve">all </w:t>
      </w:r>
      <w:r w:rsidR="00AE5699" w:rsidRPr="008B1E7F">
        <w:rPr>
          <w:rFonts w:ascii="Arial" w:eastAsia="Times New Roman" w:hAnsi="Arial" w:cs="Arial"/>
          <w:color w:val="000000"/>
          <w:sz w:val="24"/>
          <w:szCs w:val="24"/>
          <w:lang w:val="en-GB" w:eastAsia="en-GB"/>
        </w:rPr>
        <w:t xml:space="preserve">be accessed via </w:t>
      </w:r>
      <w:hyperlink r:id="rId17" w:tgtFrame="_blank" w:history="1">
        <w:r w:rsidR="00AE5699" w:rsidRPr="008B1E7F">
          <w:rPr>
            <w:rStyle w:val="Hyperlink"/>
            <w:rFonts w:ascii="Georgia" w:hAnsi="Georgia"/>
            <w:b/>
            <w:bCs/>
            <w:i/>
            <w:iCs/>
            <w:color w:val="auto"/>
            <w:sz w:val="24"/>
            <w:szCs w:val="24"/>
          </w:rPr>
          <w:t>www.nzschoolnurses.org.nz</w:t>
        </w:r>
      </w:hyperlink>
    </w:p>
    <w:p w:rsidR="00AE5699" w:rsidRPr="00AE5699" w:rsidRDefault="00AE5699" w:rsidP="005657F9">
      <w:pPr>
        <w:spacing w:after="0" w:line="240" w:lineRule="auto"/>
        <w:rPr>
          <w:rFonts w:ascii="Arial" w:eastAsia="Times New Roman" w:hAnsi="Arial" w:cs="Arial"/>
          <w:color w:val="000000"/>
          <w:sz w:val="24"/>
          <w:szCs w:val="24"/>
          <w:lang w:val="en-GB" w:eastAsia="en-GB"/>
        </w:rPr>
      </w:pPr>
    </w:p>
    <w:p w:rsidR="00AE5699" w:rsidRPr="00AE5699" w:rsidRDefault="00AE5699" w:rsidP="005657F9">
      <w:pPr>
        <w:spacing w:after="0" w:line="240" w:lineRule="auto"/>
        <w:rPr>
          <w:rFonts w:ascii="Arial" w:eastAsia="Times New Roman" w:hAnsi="Arial" w:cs="Arial"/>
          <w:color w:val="000000"/>
          <w:sz w:val="24"/>
          <w:szCs w:val="24"/>
          <w:lang w:val="en-GB" w:eastAsia="en-GB"/>
        </w:rPr>
      </w:pPr>
    </w:p>
    <w:p w:rsidR="00AE5699" w:rsidRPr="00AE5699" w:rsidRDefault="00AE5699" w:rsidP="005657F9">
      <w:pPr>
        <w:spacing w:after="0" w:line="240" w:lineRule="auto"/>
        <w:rPr>
          <w:rFonts w:ascii="Arial" w:eastAsia="Times New Roman" w:hAnsi="Arial" w:cs="Arial"/>
          <w:color w:val="000000"/>
          <w:sz w:val="24"/>
          <w:szCs w:val="24"/>
          <w:lang w:val="en-GB" w:eastAsia="en-GB"/>
        </w:rPr>
      </w:pPr>
    </w:p>
    <w:p w:rsidR="00AE5699" w:rsidRPr="00AE5699" w:rsidRDefault="00AE5699" w:rsidP="005657F9">
      <w:pPr>
        <w:spacing w:after="0" w:line="240" w:lineRule="auto"/>
        <w:rPr>
          <w:rFonts w:ascii="Arial" w:eastAsia="Times New Roman" w:hAnsi="Arial" w:cs="Arial"/>
          <w:color w:val="000000"/>
          <w:sz w:val="24"/>
          <w:szCs w:val="24"/>
          <w:lang w:val="en-GB" w:eastAsia="en-GB"/>
        </w:rPr>
      </w:pPr>
    </w:p>
    <w:p w:rsidR="00AE5699" w:rsidRPr="00AE5699" w:rsidRDefault="00AE5699" w:rsidP="005657F9">
      <w:pPr>
        <w:spacing w:after="0" w:line="240" w:lineRule="auto"/>
        <w:rPr>
          <w:rFonts w:ascii="Arial" w:eastAsia="Times New Roman" w:hAnsi="Arial" w:cs="Arial"/>
          <w:color w:val="000000"/>
          <w:sz w:val="24"/>
          <w:szCs w:val="24"/>
          <w:lang w:val="en-GB" w:eastAsia="en-GB"/>
        </w:rPr>
      </w:pPr>
    </w:p>
    <w:p w:rsidR="00AE5699" w:rsidRPr="00AE5699" w:rsidRDefault="00AE5699" w:rsidP="005657F9">
      <w:pPr>
        <w:spacing w:after="0" w:line="240" w:lineRule="auto"/>
        <w:rPr>
          <w:rFonts w:ascii="Arial" w:eastAsia="Times New Roman" w:hAnsi="Arial" w:cs="Arial"/>
          <w:color w:val="000000"/>
          <w:sz w:val="24"/>
          <w:szCs w:val="24"/>
          <w:lang w:val="en-GB" w:eastAsia="en-GB"/>
        </w:rPr>
      </w:pPr>
    </w:p>
    <w:p w:rsidR="00AE5699" w:rsidRPr="00AE5699" w:rsidRDefault="00AE5699" w:rsidP="005657F9">
      <w:pPr>
        <w:spacing w:after="0" w:line="240" w:lineRule="auto"/>
        <w:rPr>
          <w:rFonts w:ascii="Arial" w:eastAsia="Times New Roman" w:hAnsi="Arial" w:cs="Arial"/>
          <w:color w:val="000000"/>
          <w:sz w:val="24"/>
          <w:szCs w:val="24"/>
          <w:lang w:val="en-GB" w:eastAsia="en-GB"/>
        </w:rPr>
      </w:pPr>
    </w:p>
    <w:p w:rsidR="00AE5699" w:rsidRDefault="00AE5699"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 w:rsidR="0002113D" w:rsidRDefault="0002113D" w:rsidP="005657F9">
      <w:pPr>
        <w:spacing w:after="0" w:line="240" w:lineRule="auto"/>
        <w:rPr>
          <w:rFonts w:ascii="Arial" w:eastAsia="Times New Roman" w:hAnsi="Arial" w:cs="Arial"/>
          <w:b/>
          <w:color w:val="000000"/>
          <w:sz w:val="24"/>
          <w:szCs w:val="24"/>
          <w:lang w:val="en-GB" w:eastAsia="en-GB"/>
        </w:rPr>
      </w:pPr>
    </w:p>
    <w:permEnd w:id="0"/>
    <w:p w:rsidR="005B6840" w:rsidRPr="005B6840" w:rsidRDefault="005B6840" w:rsidP="005657F9">
      <w:pPr>
        <w:spacing w:after="0" w:line="240" w:lineRule="auto"/>
        <w:rPr>
          <w:rFonts w:ascii="Arial" w:eastAsia="Times New Roman" w:hAnsi="Arial" w:cs="Arial"/>
          <w:b/>
          <w:color w:val="000000"/>
          <w:sz w:val="28"/>
          <w:szCs w:val="28"/>
          <w:lang w:val="en-GB" w:eastAsia="en-GB"/>
        </w:rPr>
      </w:pPr>
    </w:p>
    <w:sectPr w:rsidR="005B6840" w:rsidRPr="005B6840" w:rsidSect="00673BA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81" w:rsidRDefault="00903B81" w:rsidP="00EA17AA">
      <w:pPr>
        <w:spacing w:after="0" w:line="240" w:lineRule="auto"/>
      </w:pPr>
      <w:r>
        <w:separator/>
      </w:r>
    </w:p>
  </w:endnote>
  <w:endnote w:type="continuationSeparator" w:id="0">
    <w:p w:rsidR="00903B81" w:rsidRDefault="00903B81" w:rsidP="00EA1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E4" w:rsidRDefault="00834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AA" w:rsidRPr="006F63AF" w:rsidRDefault="00324BAA" w:rsidP="00E87670">
    <w:pPr>
      <w:pStyle w:val="Footer"/>
      <w:jc w:val="center"/>
      <w:rPr>
        <w:color w:val="FF0000"/>
      </w:rPr>
    </w:pPr>
    <w:r>
      <w:rPr>
        <w:rFonts w:ascii="Arial" w:hAnsi="Arial" w:cs="Arial"/>
        <w:color w:val="222222"/>
        <w:shd w:val="clear" w:color="auto" w:fill="FFFFFF"/>
      </w:rPr>
      <w:t>This is a modifiable template produced by NZSN for use in SBHS. The original version can be found on our website: </w:t>
    </w:r>
    <w:hyperlink r:id="rId1" w:tgtFrame="_blank" w:history="1">
      <w:r>
        <w:rPr>
          <w:rStyle w:val="Hyperlink"/>
          <w:rFonts w:ascii="Arial" w:hAnsi="Arial" w:cs="Arial"/>
          <w:color w:val="1155CC"/>
          <w:shd w:val="clear" w:color="auto" w:fill="FFFFFF"/>
        </w:rPr>
        <w:t>www.nzschoolnurses.org.nz</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E4" w:rsidRDefault="00834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81" w:rsidRDefault="00903B81" w:rsidP="00EA17AA">
      <w:pPr>
        <w:spacing w:after="0" w:line="240" w:lineRule="auto"/>
      </w:pPr>
      <w:r>
        <w:separator/>
      </w:r>
    </w:p>
  </w:footnote>
  <w:footnote w:type="continuationSeparator" w:id="0">
    <w:p w:rsidR="00903B81" w:rsidRDefault="00903B81" w:rsidP="00EA1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E4" w:rsidRDefault="00834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16253"/>
      <w:docPartObj>
        <w:docPartGallery w:val="Page Numbers (Top of Page)"/>
        <w:docPartUnique/>
      </w:docPartObj>
    </w:sdtPr>
    <w:sdtContent>
      <w:p w:rsidR="00834DE4" w:rsidRDefault="00834DE4">
        <w:pPr>
          <w:pStyle w:val="Header"/>
          <w:jc w:val="right"/>
        </w:pPr>
        <w:fldSimple w:instr=" PAGE   \* MERGEFORMAT ">
          <w:r>
            <w:rPr>
              <w:noProof/>
            </w:rPr>
            <w:t>1</w:t>
          </w:r>
        </w:fldSimple>
      </w:p>
    </w:sdtContent>
  </w:sdt>
  <w:p w:rsidR="00834DE4" w:rsidRDefault="00834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E4" w:rsidRDefault="00834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6EA166"/>
    <w:lvl w:ilvl="0">
      <w:numFmt w:val="decimal"/>
      <w:lvlText w:val="*"/>
      <w:lvlJc w:val="left"/>
    </w:lvl>
  </w:abstractNum>
  <w:abstractNum w:abstractNumId="1">
    <w:nsid w:val="000F7B38"/>
    <w:multiLevelType w:val="hybridMultilevel"/>
    <w:tmpl w:val="C5EEB336"/>
    <w:lvl w:ilvl="0" w:tplc="08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1901ED4"/>
    <w:multiLevelType w:val="hybridMultilevel"/>
    <w:tmpl w:val="EB28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FD6562"/>
    <w:multiLevelType w:val="hybridMultilevel"/>
    <w:tmpl w:val="3A58D5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72F4EDB"/>
    <w:multiLevelType w:val="hybridMultilevel"/>
    <w:tmpl w:val="04DA66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EE28BF"/>
    <w:multiLevelType w:val="hybridMultilevel"/>
    <w:tmpl w:val="E5FC91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B9500E"/>
    <w:multiLevelType w:val="singleLevel"/>
    <w:tmpl w:val="F46EA166"/>
    <w:lvl w:ilvl="0">
      <w:numFmt w:val="decimal"/>
      <w:lvlText w:val="*"/>
      <w:lvlJc w:val="left"/>
    </w:lvl>
  </w:abstractNum>
  <w:abstractNum w:abstractNumId="7">
    <w:nsid w:val="1C243605"/>
    <w:multiLevelType w:val="hybridMultilevel"/>
    <w:tmpl w:val="360275BC"/>
    <w:lvl w:ilvl="0" w:tplc="29762224">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CCF708D"/>
    <w:multiLevelType w:val="hybridMultilevel"/>
    <w:tmpl w:val="3ACE5EC8"/>
    <w:lvl w:ilvl="0" w:tplc="715C3942">
      <w:numFmt w:val="bullet"/>
      <w:lvlText w:val=""/>
      <w:lvlJc w:val="left"/>
      <w:pPr>
        <w:tabs>
          <w:tab w:val="num" w:pos="1077"/>
        </w:tabs>
        <w:ind w:left="1077" w:hanging="357"/>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3735A0"/>
    <w:multiLevelType w:val="hybridMultilevel"/>
    <w:tmpl w:val="85C69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5D7262"/>
    <w:multiLevelType w:val="hybridMultilevel"/>
    <w:tmpl w:val="123272C6"/>
    <w:lvl w:ilvl="0" w:tplc="08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BF29D5"/>
    <w:multiLevelType w:val="hybridMultilevel"/>
    <w:tmpl w:val="12849ACE"/>
    <w:lvl w:ilvl="0" w:tplc="A944FFF6">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3604866"/>
    <w:multiLevelType w:val="hybridMultilevel"/>
    <w:tmpl w:val="5B08D9AA"/>
    <w:lvl w:ilvl="0" w:tplc="08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440630F"/>
    <w:multiLevelType w:val="hybridMultilevel"/>
    <w:tmpl w:val="E73C8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AA64DB3"/>
    <w:multiLevelType w:val="hybridMultilevel"/>
    <w:tmpl w:val="7F869E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D0D1464"/>
    <w:multiLevelType w:val="hybridMultilevel"/>
    <w:tmpl w:val="D0FA7E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03F229D"/>
    <w:multiLevelType w:val="hybridMultilevel"/>
    <w:tmpl w:val="19540AD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82B0EC3"/>
    <w:multiLevelType w:val="hybridMultilevel"/>
    <w:tmpl w:val="FEF47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B6E30"/>
    <w:multiLevelType w:val="hybridMultilevel"/>
    <w:tmpl w:val="C914B762"/>
    <w:lvl w:ilvl="0" w:tplc="312002B4">
      <w:start w:val="1"/>
      <w:numFmt w:val="bullet"/>
      <w:lvlText w:val=""/>
      <w:lvlJc w:val="left"/>
      <w:pPr>
        <w:tabs>
          <w:tab w:val="num" w:pos="1077"/>
        </w:tabs>
        <w:ind w:left="1077" w:hanging="357"/>
      </w:pPr>
      <w:rPr>
        <w:rFonts w:ascii="Symbol" w:hAnsi="Symbol" w:hint="default"/>
      </w:rPr>
    </w:lvl>
    <w:lvl w:ilvl="1" w:tplc="0809000F">
      <w:start w:val="1"/>
      <w:numFmt w:val="decimal"/>
      <w:lvlText w:val="%2."/>
      <w:lvlJc w:val="left"/>
      <w:pPr>
        <w:tabs>
          <w:tab w:val="num" w:pos="2220"/>
        </w:tabs>
        <w:ind w:left="2220" w:hanging="360"/>
      </w:pPr>
      <w:rPr>
        <w:rFonts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9">
    <w:nsid w:val="41AD3A17"/>
    <w:multiLevelType w:val="hybridMultilevel"/>
    <w:tmpl w:val="7138D3E2"/>
    <w:lvl w:ilvl="0" w:tplc="5A5010E2">
      <w:start w:val="1"/>
      <w:numFmt w:val="bullet"/>
      <w:lvlText w:val=""/>
      <w:lvlJc w:val="left"/>
      <w:pPr>
        <w:tabs>
          <w:tab w:val="num" w:pos="1077"/>
        </w:tabs>
        <w:ind w:left="1077" w:hanging="357"/>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43083D46"/>
    <w:multiLevelType w:val="multilevel"/>
    <w:tmpl w:val="CC82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A272E6"/>
    <w:multiLevelType w:val="hybridMultilevel"/>
    <w:tmpl w:val="497C9B82"/>
    <w:lvl w:ilvl="0" w:tplc="08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E2B14ED"/>
    <w:multiLevelType w:val="hybridMultilevel"/>
    <w:tmpl w:val="1D7A220A"/>
    <w:lvl w:ilvl="0" w:tplc="629A09BC">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10A45F1"/>
    <w:multiLevelType w:val="hybridMultilevel"/>
    <w:tmpl w:val="9BB868BA"/>
    <w:lvl w:ilvl="0" w:tplc="08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28863DE"/>
    <w:multiLevelType w:val="hybridMultilevel"/>
    <w:tmpl w:val="0F8008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85E4617"/>
    <w:multiLevelType w:val="hybridMultilevel"/>
    <w:tmpl w:val="570CCC6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66064A8F"/>
    <w:multiLevelType w:val="hybridMultilevel"/>
    <w:tmpl w:val="3B00BC08"/>
    <w:lvl w:ilvl="0" w:tplc="DB920A42">
      <w:numFmt w:val="bullet"/>
      <w:lvlText w:val=""/>
      <w:lvlJc w:val="left"/>
      <w:pPr>
        <w:tabs>
          <w:tab w:val="num" w:pos="1077"/>
        </w:tabs>
        <w:ind w:left="1077" w:hanging="357"/>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C8D3DF3"/>
    <w:multiLevelType w:val="hybridMultilevel"/>
    <w:tmpl w:val="B1406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D81102"/>
    <w:multiLevelType w:val="hybridMultilevel"/>
    <w:tmpl w:val="57F6D336"/>
    <w:lvl w:ilvl="0" w:tplc="F81855BC">
      <w:start w:val="1"/>
      <w:numFmt w:val="bullet"/>
      <w:lvlText w:val=""/>
      <w:lvlJc w:val="left"/>
      <w:pPr>
        <w:tabs>
          <w:tab w:val="num" w:pos="1077"/>
        </w:tabs>
        <w:ind w:left="1077" w:hanging="357"/>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nsid w:val="7C150F43"/>
    <w:multiLevelType w:val="hybridMultilevel"/>
    <w:tmpl w:val="3DFAFA70"/>
    <w:lvl w:ilvl="0" w:tplc="08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0"/>
  </w:num>
  <w:num w:numId="4">
    <w:abstractNumId w:val="0"/>
    <w:lvlOverride w:ilvl="0">
      <w:lvl w:ilvl="0">
        <w:start w:val="1"/>
        <w:numFmt w:val="bullet"/>
        <w:lvlText w:val=""/>
        <w:legacy w:legacy="1" w:legacySpace="0" w:legacyIndent="284"/>
        <w:lvlJc w:val="left"/>
        <w:pPr>
          <w:ind w:left="308" w:hanging="284"/>
        </w:pPr>
        <w:rPr>
          <w:rFonts w:ascii="Symbol" w:hAnsi="Symbol" w:hint="default"/>
          <w:sz w:val="20"/>
          <w:szCs w:val="20"/>
        </w:rPr>
      </w:lvl>
    </w:lvlOverride>
  </w:num>
  <w:num w:numId="5">
    <w:abstractNumId w:val="14"/>
  </w:num>
  <w:num w:numId="6">
    <w:abstractNumId w:val="10"/>
  </w:num>
  <w:num w:numId="7">
    <w:abstractNumId w:val="4"/>
  </w:num>
  <w:num w:numId="8">
    <w:abstractNumId w:val="23"/>
  </w:num>
  <w:num w:numId="9">
    <w:abstractNumId w:val="12"/>
  </w:num>
  <w:num w:numId="10">
    <w:abstractNumId w:val="15"/>
  </w:num>
  <w:num w:numId="11">
    <w:abstractNumId w:val="3"/>
  </w:num>
  <w:num w:numId="12">
    <w:abstractNumId w:val="21"/>
  </w:num>
  <w:num w:numId="13">
    <w:abstractNumId w:val="16"/>
  </w:num>
  <w:num w:numId="14">
    <w:abstractNumId w:val="29"/>
  </w:num>
  <w:num w:numId="15">
    <w:abstractNumId w:val="1"/>
  </w:num>
  <w:num w:numId="16">
    <w:abstractNumId w:val="24"/>
  </w:num>
  <w:num w:numId="17">
    <w:abstractNumId w:val="5"/>
  </w:num>
  <w:num w:numId="18">
    <w:abstractNumId w:val="7"/>
  </w:num>
  <w:num w:numId="19">
    <w:abstractNumId w:val="18"/>
  </w:num>
  <w:num w:numId="20">
    <w:abstractNumId w:val="28"/>
  </w:num>
  <w:num w:numId="21">
    <w:abstractNumId w:val="22"/>
  </w:num>
  <w:num w:numId="22">
    <w:abstractNumId w:val="19"/>
  </w:num>
  <w:num w:numId="23">
    <w:abstractNumId w:val="26"/>
  </w:num>
  <w:num w:numId="24">
    <w:abstractNumId w:val="8"/>
  </w:num>
  <w:num w:numId="25">
    <w:abstractNumId w:val="11"/>
  </w:num>
  <w:num w:numId="26">
    <w:abstractNumId w:val="6"/>
  </w:num>
  <w:num w:numId="27">
    <w:abstractNumId w:val="25"/>
  </w:num>
  <w:num w:numId="28">
    <w:abstractNumId w:val="27"/>
  </w:num>
  <w:num w:numId="29">
    <w:abstractNumId w:val="1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B9crgX+RWuGu6sw6uLQX0vJWuik=" w:salt="GkRshCQrK5GDdb6DUUfB8Q=="/>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EA17AA"/>
    <w:rsid w:val="00002623"/>
    <w:rsid w:val="000037EF"/>
    <w:rsid w:val="00006D2B"/>
    <w:rsid w:val="00007C5A"/>
    <w:rsid w:val="000130C1"/>
    <w:rsid w:val="000135DB"/>
    <w:rsid w:val="000144A3"/>
    <w:rsid w:val="00015756"/>
    <w:rsid w:val="0002113D"/>
    <w:rsid w:val="00022D00"/>
    <w:rsid w:val="0002490F"/>
    <w:rsid w:val="00025461"/>
    <w:rsid w:val="0002618B"/>
    <w:rsid w:val="0003503E"/>
    <w:rsid w:val="00035F75"/>
    <w:rsid w:val="00036F24"/>
    <w:rsid w:val="00037425"/>
    <w:rsid w:val="0003772E"/>
    <w:rsid w:val="00041DBD"/>
    <w:rsid w:val="000430A7"/>
    <w:rsid w:val="0004335D"/>
    <w:rsid w:val="0004428D"/>
    <w:rsid w:val="000447CE"/>
    <w:rsid w:val="00046F94"/>
    <w:rsid w:val="00061C6C"/>
    <w:rsid w:val="00072CEC"/>
    <w:rsid w:val="000759AC"/>
    <w:rsid w:val="0007696A"/>
    <w:rsid w:val="0007711D"/>
    <w:rsid w:val="00087136"/>
    <w:rsid w:val="00091CFD"/>
    <w:rsid w:val="00091DA9"/>
    <w:rsid w:val="000950CE"/>
    <w:rsid w:val="000A018E"/>
    <w:rsid w:val="000A29CB"/>
    <w:rsid w:val="000B0507"/>
    <w:rsid w:val="000B6E27"/>
    <w:rsid w:val="000B7678"/>
    <w:rsid w:val="000C2E37"/>
    <w:rsid w:val="000C369C"/>
    <w:rsid w:val="000C3CDB"/>
    <w:rsid w:val="000C6500"/>
    <w:rsid w:val="000C6CC9"/>
    <w:rsid w:val="000D0C13"/>
    <w:rsid w:val="000D1845"/>
    <w:rsid w:val="000D27D7"/>
    <w:rsid w:val="000D5984"/>
    <w:rsid w:val="000F05D9"/>
    <w:rsid w:val="000F4A20"/>
    <w:rsid w:val="000F7AFB"/>
    <w:rsid w:val="00113E91"/>
    <w:rsid w:val="0011545F"/>
    <w:rsid w:val="001162EC"/>
    <w:rsid w:val="001172ED"/>
    <w:rsid w:val="00117564"/>
    <w:rsid w:val="001176FA"/>
    <w:rsid w:val="00123128"/>
    <w:rsid w:val="0012771D"/>
    <w:rsid w:val="001307F9"/>
    <w:rsid w:val="00132E0C"/>
    <w:rsid w:val="001338D0"/>
    <w:rsid w:val="001346C2"/>
    <w:rsid w:val="00134C2D"/>
    <w:rsid w:val="001407D7"/>
    <w:rsid w:val="001519A4"/>
    <w:rsid w:val="001548D0"/>
    <w:rsid w:val="00156EE5"/>
    <w:rsid w:val="0015776D"/>
    <w:rsid w:val="00160EC3"/>
    <w:rsid w:val="001654DB"/>
    <w:rsid w:val="001656F8"/>
    <w:rsid w:val="001748E6"/>
    <w:rsid w:val="00176606"/>
    <w:rsid w:val="00176F49"/>
    <w:rsid w:val="001846A7"/>
    <w:rsid w:val="00184C50"/>
    <w:rsid w:val="00186D18"/>
    <w:rsid w:val="001975EC"/>
    <w:rsid w:val="001A3C86"/>
    <w:rsid w:val="001B5A6A"/>
    <w:rsid w:val="001C2519"/>
    <w:rsid w:val="001D2553"/>
    <w:rsid w:val="001D7F97"/>
    <w:rsid w:val="001E014D"/>
    <w:rsid w:val="001E70FA"/>
    <w:rsid w:val="001E7E0D"/>
    <w:rsid w:val="001F6024"/>
    <w:rsid w:val="002023CB"/>
    <w:rsid w:val="00203C82"/>
    <w:rsid w:val="0020785E"/>
    <w:rsid w:val="0021006B"/>
    <w:rsid w:val="00212FD0"/>
    <w:rsid w:val="002162CA"/>
    <w:rsid w:val="0021780C"/>
    <w:rsid w:val="002260BC"/>
    <w:rsid w:val="00231FA4"/>
    <w:rsid w:val="00232A95"/>
    <w:rsid w:val="0023388F"/>
    <w:rsid w:val="0023550F"/>
    <w:rsid w:val="00235911"/>
    <w:rsid w:val="00236C62"/>
    <w:rsid w:val="00242196"/>
    <w:rsid w:val="0024272D"/>
    <w:rsid w:val="002447C1"/>
    <w:rsid w:val="00247401"/>
    <w:rsid w:val="00253485"/>
    <w:rsid w:val="00253963"/>
    <w:rsid w:val="00254008"/>
    <w:rsid w:val="002551BE"/>
    <w:rsid w:val="002569FB"/>
    <w:rsid w:val="00261760"/>
    <w:rsid w:val="00262A5D"/>
    <w:rsid w:val="00264069"/>
    <w:rsid w:val="002643FD"/>
    <w:rsid w:val="00266FB0"/>
    <w:rsid w:val="00270594"/>
    <w:rsid w:val="002726E7"/>
    <w:rsid w:val="002747C1"/>
    <w:rsid w:val="00275AEE"/>
    <w:rsid w:val="00283863"/>
    <w:rsid w:val="00292AD0"/>
    <w:rsid w:val="002A4A13"/>
    <w:rsid w:val="002C05B4"/>
    <w:rsid w:val="002C30CC"/>
    <w:rsid w:val="002D0CC8"/>
    <w:rsid w:val="002D6C2D"/>
    <w:rsid w:val="002E6AE0"/>
    <w:rsid w:val="002F3E72"/>
    <w:rsid w:val="002F3EA1"/>
    <w:rsid w:val="002F4C39"/>
    <w:rsid w:val="002F66ED"/>
    <w:rsid w:val="002F6AB5"/>
    <w:rsid w:val="00301312"/>
    <w:rsid w:val="00304616"/>
    <w:rsid w:val="00323CB0"/>
    <w:rsid w:val="00324BAA"/>
    <w:rsid w:val="003269F1"/>
    <w:rsid w:val="0033142A"/>
    <w:rsid w:val="003358E0"/>
    <w:rsid w:val="0033660C"/>
    <w:rsid w:val="0034684E"/>
    <w:rsid w:val="00347BB3"/>
    <w:rsid w:val="00350076"/>
    <w:rsid w:val="0035513F"/>
    <w:rsid w:val="00356963"/>
    <w:rsid w:val="003605A4"/>
    <w:rsid w:val="00365611"/>
    <w:rsid w:val="00367A43"/>
    <w:rsid w:val="00367E1E"/>
    <w:rsid w:val="003739BB"/>
    <w:rsid w:val="00373CEC"/>
    <w:rsid w:val="00376EEA"/>
    <w:rsid w:val="003901DF"/>
    <w:rsid w:val="003926F6"/>
    <w:rsid w:val="003A4C25"/>
    <w:rsid w:val="003A549A"/>
    <w:rsid w:val="003A5F8A"/>
    <w:rsid w:val="003B2A2D"/>
    <w:rsid w:val="003B5E8F"/>
    <w:rsid w:val="003B7B23"/>
    <w:rsid w:val="003C0A9A"/>
    <w:rsid w:val="003C0AD7"/>
    <w:rsid w:val="003C2658"/>
    <w:rsid w:val="003C6B45"/>
    <w:rsid w:val="003D35A6"/>
    <w:rsid w:val="003F285C"/>
    <w:rsid w:val="003F553A"/>
    <w:rsid w:val="00401D36"/>
    <w:rsid w:val="0041374D"/>
    <w:rsid w:val="00414DD2"/>
    <w:rsid w:val="00420C71"/>
    <w:rsid w:val="00426301"/>
    <w:rsid w:val="004277D5"/>
    <w:rsid w:val="00431137"/>
    <w:rsid w:val="00431CD9"/>
    <w:rsid w:val="004323A5"/>
    <w:rsid w:val="004350B3"/>
    <w:rsid w:val="00436D13"/>
    <w:rsid w:val="004446E2"/>
    <w:rsid w:val="00444BDF"/>
    <w:rsid w:val="00445DF4"/>
    <w:rsid w:val="0046169C"/>
    <w:rsid w:val="00463BB5"/>
    <w:rsid w:val="00471C23"/>
    <w:rsid w:val="00471DEC"/>
    <w:rsid w:val="00472A95"/>
    <w:rsid w:val="00475316"/>
    <w:rsid w:val="0047567F"/>
    <w:rsid w:val="004759D7"/>
    <w:rsid w:val="00475F8F"/>
    <w:rsid w:val="004816A3"/>
    <w:rsid w:val="00486B30"/>
    <w:rsid w:val="0049097F"/>
    <w:rsid w:val="00492FA4"/>
    <w:rsid w:val="004A0753"/>
    <w:rsid w:val="004A47D8"/>
    <w:rsid w:val="004A664F"/>
    <w:rsid w:val="004B21A9"/>
    <w:rsid w:val="004B460A"/>
    <w:rsid w:val="004B76AF"/>
    <w:rsid w:val="004C54BD"/>
    <w:rsid w:val="004C5E14"/>
    <w:rsid w:val="004C724D"/>
    <w:rsid w:val="004D35FF"/>
    <w:rsid w:val="004D40C7"/>
    <w:rsid w:val="004D72E0"/>
    <w:rsid w:val="004D78DC"/>
    <w:rsid w:val="004E0E35"/>
    <w:rsid w:val="004F3A39"/>
    <w:rsid w:val="004F44C9"/>
    <w:rsid w:val="004F4686"/>
    <w:rsid w:val="00502E29"/>
    <w:rsid w:val="00507B0F"/>
    <w:rsid w:val="005133DE"/>
    <w:rsid w:val="00521EB6"/>
    <w:rsid w:val="0052392A"/>
    <w:rsid w:val="00524391"/>
    <w:rsid w:val="00536590"/>
    <w:rsid w:val="005423CF"/>
    <w:rsid w:val="00547B71"/>
    <w:rsid w:val="005516A7"/>
    <w:rsid w:val="00554C7F"/>
    <w:rsid w:val="00554E13"/>
    <w:rsid w:val="00554E5D"/>
    <w:rsid w:val="00560E90"/>
    <w:rsid w:val="005657F9"/>
    <w:rsid w:val="00565D68"/>
    <w:rsid w:val="00566AB4"/>
    <w:rsid w:val="0056718C"/>
    <w:rsid w:val="00575553"/>
    <w:rsid w:val="00577470"/>
    <w:rsid w:val="00584F15"/>
    <w:rsid w:val="005856D8"/>
    <w:rsid w:val="00590BA1"/>
    <w:rsid w:val="00590E3C"/>
    <w:rsid w:val="00590F05"/>
    <w:rsid w:val="00591054"/>
    <w:rsid w:val="005A00AB"/>
    <w:rsid w:val="005A764C"/>
    <w:rsid w:val="005B04FB"/>
    <w:rsid w:val="005B0E3C"/>
    <w:rsid w:val="005B1A3F"/>
    <w:rsid w:val="005B478D"/>
    <w:rsid w:val="005B62B7"/>
    <w:rsid w:val="005B6840"/>
    <w:rsid w:val="005B7F45"/>
    <w:rsid w:val="005C0702"/>
    <w:rsid w:val="005C1255"/>
    <w:rsid w:val="005C29D6"/>
    <w:rsid w:val="005C2F79"/>
    <w:rsid w:val="005D0DF1"/>
    <w:rsid w:val="005D5A84"/>
    <w:rsid w:val="005E1810"/>
    <w:rsid w:val="005E606D"/>
    <w:rsid w:val="005E72E3"/>
    <w:rsid w:val="005E7564"/>
    <w:rsid w:val="005F12ED"/>
    <w:rsid w:val="005F13FF"/>
    <w:rsid w:val="005F1F98"/>
    <w:rsid w:val="005F25FE"/>
    <w:rsid w:val="005F5146"/>
    <w:rsid w:val="005F7ADF"/>
    <w:rsid w:val="00604200"/>
    <w:rsid w:val="0060637C"/>
    <w:rsid w:val="00606576"/>
    <w:rsid w:val="00614E28"/>
    <w:rsid w:val="00614F6A"/>
    <w:rsid w:val="00620A23"/>
    <w:rsid w:val="00625D86"/>
    <w:rsid w:val="00630958"/>
    <w:rsid w:val="00635ADD"/>
    <w:rsid w:val="00635EE6"/>
    <w:rsid w:val="00640652"/>
    <w:rsid w:val="0064142F"/>
    <w:rsid w:val="006434E4"/>
    <w:rsid w:val="0064657D"/>
    <w:rsid w:val="006474FA"/>
    <w:rsid w:val="00647C8D"/>
    <w:rsid w:val="00650589"/>
    <w:rsid w:val="0065166F"/>
    <w:rsid w:val="00651C82"/>
    <w:rsid w:val="006520DE"/>
    <w:rsid w:val="00655224"/>
    <w:rsid w:val="00664718"/>
    <w:rsid w:val="00665786"/>
    <w:rsid w:val="006661B9"/>
    <w:rsid w:val="00666331"/>
    <w:rsid w:val="00670720"/>
    <w:rsid w:val="00671BEA"/>
    <w:rsid w:val="00673BA7"/>
    <w:rsid w:val="00675131"/>
    <w:rsid w:val="0067717C"/>
    <w:rsid w:val="00683EC8"/>
    <w:rsid w:val="00684ECA"/>
    <w:rsid w:val="006950D9"/>
    <w:rsid w:val="006954CA"/>
    <w:rsid w:val="00696F8D"/>
    <w:rsid w:val="006A1FCC"/>
    <w:rsid w:val="006A4FF3"/>
    <w:rsid w:val="006A7A30"/>
    <w:rsid w:val="006B35BE"/>
    <w:rsid w:val="006C0CCB"/>
    <w:rsid w:val="006C2385"/>
    <w:rsid w:val="006C6765"/>
    <w:rsid w:val="006D1BEC"/>
    <w:rsid w:val="006D3175"/>
    <w:rsid w:val="006D3F3F"/>
    <w:rsid w:val="006E68ED"/>
    <w:rsid w:val="006F42E5"/>
    <w:rsid w:val="006F4DC5"/>
    <w:rsid w:val="006F5971"/>
    <w:rsid w:val="006F63AF"/>
    <w:rsid w:val="006F6FF1"/>
    <w:rsid w:val="006F7235"/>
    <w:rsid w:val="00703605"/>
    <w:rsid w:val="00707FE9"/>
    <w:rsid w:val="0071210F"/>
    <w:rsid w:val="00713523"/>
    <w:rsid w:val="0071690A"/>
    <w:rsid w:val="00720CE6"/>
    <w:rsid w:val="007254BA"/>
    <w:rsid w:val="0072616B"/>
    <w:rsid w:val="00726404"/>
    <w:rsid w:val="0072721B"/>
    <w:rsid w:val="007314BF"/>
    <w:rsid w:val="00734A0E"/>
    <w:rsid w:val="00735CDE"/>
    <w:rsid w:val="0073638E"/>
    <w:rsid w:val="007405AE"/>
    <w:rsid w:val="00740A4D"/>
    <w:rsid w:val="00742650"/>
    <w:rsid w:val="007504D9"/>
    <w:rsid w:val="00754B41"/>
    <w:rsid w:val="007575FC"/>
    <w:rsid w:val="00765AB1"/>
    <w:rsid w:val="00765C4C"/>
    <w:rsid w:val="0077346A"/>
    <w:rsid w:val="00776761"/>
    <w:rsid w:val="00781962"/>
    <w:rsid w:val="00783C69"/>
    <w:rsid w:val="00784E1F"/>
    <w:rsid w:val="0078704D"/>
    <w:rsid w:val="00787202"/>
    <w:rsid w:val="007875BE"/>
    <w:rsid w:val="00791E71"/>
    <w:rsid w:val="00797133"/>
    <w:rsid w:val="007A79C1"/>
    <w:rsid w:val="007B04C5"/>
    <w:rsid w:val="007B06B4"/>
    <w:rsid w:val="007C5A90"/>
    <w:rsid w:val="007C724E"/>
    <w:rsid w:val="007D29AB"/>
    <w:rsid w:val="007D3189"/>
    <w:rsid w:val="007D5DE8"/>
    <w:rsid w:val="007D638A"/>
    <w:rsid w:val="007D72B8"/>
    <w:rsid w:val="007E6D9E"/>
    <w:rsid w:val="007F2521"/>
    <w:rsid w:val="007F549F"/>
    <w:rsid w:val="007F5F61"/>
    <w:rsid w:val="00801939"/>
    <w:rsid w:val="00803F4B"/>
    <w:rsid w:val="00816E7D"/>
    <w:rsid w:val="00827A9D"/>
    <w:rsid w:val="00830257"/>
    <w:rsid w:val="00833839"/>
    <w:rsid w:val="00834DE4"/>
    <w:rsid w:val="00835FD2"/>
    <w:rsid w:val="008436BC"/>
    <w:rsid w:val="00857DF8"/>
    <w:rsid w:val="008629F6"/>
    <w:rsid w:val="00867544"/>
    <w:rsid w:val="00867904"/>
    <w:rsid w:val="008731C1"/>
    <w:rsid w:val="00876D9E"/>
    <w:rsid w:val="008774CC"/>
    <w:rsid w:val="008805BB"/>
    <w:rsid w:val="00883E01"/>
    <w:rsid w:val="0089207E"/>
    <w:rsid w:val="0089346F"/>
    <w:rsid w:val="008946AB"/>
    <w:rsid w:val="0089594F"/>
    <w:rsid w:val="0089717D"/>
    <w:rsid w:val="008A2BB8"/>
    <w:rsid w:val="008A75A8"/>
    <w:rsid w:val="008B095C"/>
    <w:rsid w:val="008B1270"/>
    <w:rsid w:val="008B1A1C"/>
    <w:rsid w:val="008B1E7F"/>
    <w:rsid w:val="008B31A1"/>
    <w:rsid w:val="008B35A0"/>
    <w:rsid w:val="008B42E6"/>
    <w:rsid w:val="008B573D"/>
    <w:rsid w:val="008B759D"/>
    <w:rsid w:val="008C537E"/>
    <w:rsid w:val="008D0C71"/>
    <w:rsid w:val="008D1264"/>
    <w:rsid w:val="008D4EDA"/>
    <w:rsid w:val="008E3F32"/>
    <w:rsid w:val="008E5678"/>
    <w:rsid w:val="008F1476"/>
    <w:rsid w:val="008F2BA5"/>
    <w:rsid w:val="008F330E"/>
    <w:rsid w:val="008F4A53"/>
    <w:rsid w:val="008F5FD5"/>
    <w:rsid w:val="00903B81"/>
    <w:rsid w:val="00907491"/>
    <w:rsid w:val="00912785"/>
    <w:rsid w:val="00913C8A"/>
    <w:rsid w:val="009175D6"/>
    <w:rsid w:val="009212F4"/>
    <w:rsid w:val="00921AB6"/>
    <w:rsid w:val="00921D67"/>
    <w:rsid w:val="00922BCB"/>
    <w:rsid w:val="00925267"/>
    <w:rsid w:val="009300C2"/>
    <w:rsid w:val="009434F7"/>
    <w:rsid w:val="00943C96"/>
    <w:rsid w:val="0094680C"/>
    <w:rsid w:val="0094701D"/>
    <w:rsid w:val="0094712E"/>
    <w:rsid w:val="00952264"/>
    <w:rsid w:val="0095447B"/>
    <w:rsid w:val="00955E29"/>
    <w:rsid w:val="00962555"/>
    <w:rsid w:val="009630FE"/>
    <w:rsid w:val="00963F25"/>
    <w:rsid w:val="00972DCE"/>
    <w:rsid w:val="0097350A"/>
    <w:rsid w:val="0097523E"/>
    <w:rsid w:val="00975665"/>
    <w:rsid w:val="00975955"/>
    <w:rsid w:val="009759C7"/>
    <w:rsid w:val="00981779"/>
    <w:rsid w:val="009826A2"/>
    <w:rsid w:val="00982E45"/>
    <w:rsid w:val="00983A1A"/>
    <w:rsid w:val="00983B45"/>
    <w:rsid w:val="00987CC4"/>
    <w:rsid w:val="00993016"/>
    <w:rsid w:val="00997E05"/>
    <w:rsid w:val="009A418B"/>
    <w:rsid w:val="009A41B3"/>
    <w:rsid w:val="009B269D"/>
    <w:rsid w:val="009B5143"/>
    <w:rsid w:val="009C45A5"/>
    <w:rsid w:val="009C68CC"/>
    <w:rsid w:val="009D2418"/>
    <w:rsid w:val="009D4881"/>
    <w:rsid w:val="009D5886"/>
    <w:rsid w:val="009D71F3"/>
    <w:rsid w:val="009E0FD3"/>
    <w:rsid w:val="009E15CA"/>
    <w:rsid w:val="009E2B93"/>
    <w:rsid w:val="009E3D9A"/>
    <w:rsid w:val="009E6F2C"/>
    <w:rsid w:val="009F1675"/>
    <w:rsid w:val="009F6A3B"/>
    <w:rsid w:val="009F7897"/>
    <w:rsid w:val="00A0167E"/>
    <w:rsid w:val="00A067C0"/>
    <w:rsid w:val="00A06D1A"/>
    <w:rsid w:val="00A1077F"/>
    <w:rsid w:val="00A12622"/>
    <w:rsid w:val="00A160FD"/>
    <w:rsid w:val="00A2097B"/>
    <w:rsid w:val="00A24510"/>
    <w:rsid w:val="00A25B3A"/>
    <w:rsid w:val="00A26BA3"/>
    <w:rsid w:val="00A31250"/>
    <w:rsid w:val="00A338FF"/>
    <w:rsid w:val="00A345E6"/>
    <w:rsid w:val="00A3675A"/>
    <w:rsid w:val="00A371A4"/>
    <w:rsid w:val="00A4307D"/>
    <w:rsid w:val="00A476A5"/>
    <w:rsid w:val="00A50867"/>
    <w:rsid w:val="00A54740"/>
    <w:rsid w:val="00A549BC"/>
    <w:rsid w:val="00A67F38"/>
    <w:rsid w:val="00A71703"/>
    <w:rsid w:val="00A729CC"/>
    <w:rsid w:val="00A8752A"/>
    <w:rsid w:val="00AA10B1"/>
    <w:rsid w:val="00AA4C2D"/>
    <w:rsid w:val="00AA7AD7"/>
    <w:rsid w:val="00AB24F8"/>
    <w:rsid w:val="00AB7976"/>
    <w:rsid w:val="00AC2F6F"/>
    <w:rsid w:val="00AD16DC"/>
    <w:rsid w:val="00AE0A8D"/>
    <w:rsid w:val="00AE228C"/>
    <w:rsid w:val="00AE437F"/>
    <w:rsid w:val="00AE4CAE"/>
    <w:rsid w:val="00AE5699"/>
    <w:rsid w:val="00AF3836"/>
    <w:rsid w:val="00B04075"/>
    <w:rsid w:val="00B04FC8"/>
    <w:rsid w:val="00B056D1"/>
    <w:rsid w:val="00B079C0"/>
    <w:rsid w:val="00B11DDA"/>
    <w:rsid w:val="00B12223"/>
    <w:rsid w:val="00B13E40"/>
    <w:rsid w:val="00B20D88"/>
    <w:rsid w:val="00B21E25"/>
    <w:rsid w:val="00B22B14"/>
    <w:rsid w:val="00B2571B"/>
    <w:rsid w:val="00B259E6"/>
    <w:rsid w:val="00B25B89"/>
    <w:rsid w:val="00B260C9"/>
    <w:rsid w:val="00B26DF3"/>
    <w:rsid w:val="00B30C1B"/>
    <w:rsid w:val="00B310F0"/>
    <w:rsid w:val="00B32FD9"/>
    <w:rsid w:val="00B33C02"/>
    <w:rsid w:val="00B340D4"/>
    <w:rsid w:val="00B36D95"/>
    <w:rsid w:val="00B401D1"/>
    <w:rsid w:val="00B5024C"/>
    <w:rsid w:val="00B51E85"/>
    <w:rsid w:val="00B52758"/>
    <w:rsid w:val="00B55A62"/>
    <w:rsid w:val="00B563FC"/>
    <w:rsid w:val="00B60DD7"/>
    <w:rsid w:val="00B67B8D"/>
    <w:rsid w:val="00B7095B"/>
    <w:rsid w:val="00B74A1E"/>
    <w:rsid w:val="00B77656"/>
    <w:rsid w:val="00B87FBE"/>
    <w:rsid w:val="00B91D98"/>
    <w:rsid w:val="00B9263E"/>
    <w:rsid w:val="00B92A88"/>
    <w:rsid w:val="00B93A83"/>
    <w:rsid w:val="00B96901"/>
    <w:rsid w:val="00BA5562"/>
    <w:rsid w:val="00BB0CE6"/>
    <w:rsid w:val="00BB15D9"/>
    <w:rsid w:val="00BB191D"/>
    <w:rsid w:val="00BB1DE5"/>
    <w:rsid w:val="00BC35C0"/>
    <w:rsid w:val="00BD600F"/>
    <w:rsid w:val="00BE32C8"/>
    <w:rsid w:val="00BE370F"/>
    <w:rsid w:val="00BF4FCB"/>
    <w:rsid w:val="00BF5B07"/>
    <w:rsid w:val="00BF66A5"/>
    <w:rsid w:val="00C0055A"/>
    <w:rsid w:val="00C0089D"/>
    <w:rsid w:val="00C01F2C"/>
    <w:rsid w:val="00C05F53"/>
    <w:rsid w:val="00C07C2D"/>
    <w:rsid w:val="00C10AF9"/>
    <w:rsid w:val="00C11083"/>
    <w:rsid w:val="00C20F3F"/>
    <w:rsid w:val="00C22C5C"/>
    <w:rsid w:val="00C23AD7"/>
    <w:rsid w:val="00C23BD1"/>
    <w:rsid w:val="00C25799"/>
    <w:rsid w:val="00C258B9"/>
    <w:rsid w:val="00C25C2D"/>
    <w:rsid w:val="00C2643A"/>
    <w:rsid w:val="00C42C9C"/>
    <w:rsid w:val="00C43AF0"/>
    <w:rsid w:val="00C44F77"/>
    <w:rsid w:val="00C512EC"/>
    <w:rsid w:val="00C524B2"/>
    <w:rsid w:val="00C532CC"/>
    <w:rsid w:val="00C64410"/>
    <w:rsid w:val="00C64C9E"/>
    <w:rsid w:val="00C7105E"/>
    <w:rsid w:val="00C76A4F"/>
    <w:rsid w:val="00C82C92"/>
    <w:rsid w:val="00C83695"/>
    <w:rsid w:val="00C85DF0"/>
    <w:rsid w:val="00C860CD"/>
    <w:rsid w:val="00C8718D"/>
    <w:rsid w:val="00CA46CB"/>
    <w:rsid w:val="00CA4F5E"/>
    <w:rsid w:val="00CB056B"/>
    <w:rsid w:val="00CC2B1A"/>
    <w:rsid w:val="00CC5310"/>
    <w:rsid w:val="00CC58C1"/>
    <w:rsid w:val="00CD055D"/>
    <w:rsid w:val="00CD29F2"/>
    <w:rsid w:val="00CD6648"/>
    <w:rsid w:val="00CF3D93"/>
    <w:rsid w:val="00CF56B0"/>
    <w:rsid w:val="00CF741C"/>
    <w:rsid w:val="00D01477"/>
    <w:rsid w:val="00D02B68"/>
    <w:rsid w:val="00D04E61"/>
    <w:rsid w:val="00D2122B"/>
    <w:rsid w:val="00D21BAC"/>
    <w:rsid w:val="00D3062B"/>
    <w:rsid w:val="00D33EBF"/>
    <w:rsid w:val="00D36E0E"/>
    <w:rsid w:val="00D42B94"/>
    <w:rsid w:val="00D45F56"/>
    <w:rsid w:val="00D461A9"/>
    <w:rsid w:val="00D50E17"/>
    <w:rsid w:val="00D54AD6"/>
    <w:rsid w:val="00D54B86"/>
    <w:rsid w:val="00D54D09"/>
    <w:rsid w:val="00D55781"/>
    <w:rsid w:val="00D61A57"/>
    <w:rsid w:val="00D6661A"/>
    <w:rsid w:val="00D706A1"/>
    <w:rsid w:val="00D81363"/>
    <w:rsid w:val="00D81EDA"/>
    <w:rsid w:val="00D851F8"/>
    <w:rsid w:val="00D8776D"/>
    <w:rsid w:val="00DB0BBB"/>
    <w:rsid w:val="00DB11F3"/>
    <w:rsid w:val="00DB7349"/>
    <w:rsid w:val="00DB7E88"/>
    <w:rsid w:val="00DC0F64"/>
    <w:rsid w:val="00DC1C40"/>
    <w:rsid w:val="00DC4453"/>
    <w:rsid w:val="00DC66B0"/>
    <w:rsid w:val="00DC7AC2"/>
    <w:rsid w:val="00DD3FB6"/>
    <w:rsid w:val="00DE0138"/>
    <w:rsid w:val="00DE13E0"/>
    <w:rsid w:val="00DE560B"/>
    <w:rsid w:val="00DE5C44"/>
    <w:rsid w:val="00DE6E50"/>
    <w:rsid w:val="00DF5D0F"/>
    <w:rsid w:val="00DF7391"/>
    <w:rsid w:val="00E00794"/>
    <w:rsid w:val="00E03600"/>
    <w:rsid w:val="00E04B23"/>
    <w:rsid w:val="00E1302A"/>
    <w:rsid w:val="00E13FAA"/>
    <w:rsid w:val="00E14123"/>
    <w:rsid w:val="00E21200"/>
    <w:rsid w:val="00E2162C"/>
    <w:rsid w:val="00E25B73"/>
    <w:rsid w:val="00E25BA2"/>
    <w:rsid w:val="00E268E7"/>
    <w:rsid w:val="00E302FD"/>
    <w:rsid w:val="00E30B0A"/>
    <w:rsid w:val="00E3101E"/>
    <w:rsid w:val="00E3264F"/>
    <w:rsid w:val="00E32E41"/>
    <w:rsid w:val="00E33F67"/>
    <w:rsid w:val="00E34A39"/>
    <w:rsid w:val="00E400EC"/>
    <w:rsid w:val="00E42E4A"/>
    <w:rsid w:val="00E432C5"/>
    <w:rsid w:val="00E56733"/>
    <w:rsid w:val="00E60A1E"/>
    <w:rsid w:val="00E615F0"/>
    <w:rsid w:val="00E66B9E"/>
    <w:rsid w:val="00E66D08"/>
    <w:rsid w:val="00E7159C"/>
    <w:rsid w:val="00E71CF6"/>
    <w:rsid w:val="00E725C2"/>
    <w:rsid w:val="00E76C39"/>
    <w:rsid w:val="00E816BB"/>
    <w:rsid w:val="00E82375"/>
    <w:rsid w:val="00E87670"/>
    <w:rsid w:val="00E91E8F"/>
    <w:rsid w:val="00E94EDA"/>
    <w:rsid w:val="00E9702B"/>
    <w:rsid w:val="00EA17AA"/>
    <w:rsid w:val="00EB089A"/>
    <w:rsid w:val="00EB0CED"/>
    <w:rsid w:val="00EB6B00"/>
    <w:rsid w:val="00EB7605"/>
    <w:rsid w:val="00EC334F"/>
    <w:rsid w:val="00EC5D84"/>
    <w:rsid w:val="00ED1320"/>
    <w:rsid w:val="00ED5821"/>
    <w:rsid w:val="00EE0674"/>
    <w:rsid w:val="00EE0EA1"/>
    <w:rsid w:val="00EE5F09"/>
    <w:rsid w:val="00EE6DD9"/>
    <w:rsid w:val="00EF710B"/>
    <w:rsid w:val="00F00A13"/>
    <w:rsid w:val="00F1523E"/>
    <w:rsid w:val="00F217D0"/>
    <w:rsid w:val="00F24A96"/>
    <w:rsid w:val="00F261AA"/>
    <w:rsid w:val="00F30300"/>
    <w:rsid w:val="00F3580C"/>
    <w:rsid w:val="00F44D66"/>
    <w:rsid w:val="00F45C7A"/>
    <w:rsid w:val="00F56E06"/>
    <w:rsid w:val="00F652CB"/>
    <w:rsid w:val="00F7431E"/>
    <w:rsid w:val="00F754C7"/>
    <w:rsid w:val="00F81DE1"/>
    <w:rsid w:val="00F85CE6"/>
    <w:rsid w:val="00F91183"/>
    <w:rsid w:val="00F91C00"/>
    <w:rsid w:val="00F92FDA"/>
    <w:rsid w:val="00F94A08"/>
    <w:rsid w:val="00F96931"/>
    <w:rsid w:val="00FA04E0"/>
    <w:rsid w:val="00FA1134"/>
    <w:rsid w:val="00FA32A8"/>
    <w:rsid w:val="00FA3FD8"/>
    <w:rsid w:val="00FA68E5"/>
    <w:rsid w:val="00FA736A"/>
    <w:rsid w:val="00FB3A46"/>
    <w:rsid w:val="00FB758C"/>
    <w:rsid w:val="00FB7BFD"/>
    <w:rsid w:val="00FC0891"/>
    <w:rsid w:val="00FC2C09"/>
    <w:rsid w:val="00FC4975"/>
    <w:rsid w:val="00FC4D4F"/>
    <w:rsid w:val="00FC5D4A"/>
    <w:rsid w:val="00FC733F"/>
    <w:rsid w:val="00FD2170"/>
    <w:rsid w:val="00FD3E29"/>
    <w:rsid w:val="00FD4AD2"/>
    <w:rsid w:val="00FD5E90"/>
    <w:rsid w:val="00FD6DD1"/>
    <w:rsid w:val="00FE0E84"/>
    <w:rsid w:val="00FE5F9F"/>
    <w:rsid w:val="00FE68F1"/>
    <w:rsid w:val="00FF2812"/>
    <w:rsid w:val="00FF307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NZ"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2D"/>
  </w:style>
  <w:style w:type="paragraph" w:styleId="Heading1">
    <w:name w:val="heading 1"/>
    <w:basedOn w:val="Normal"/>
    <w:next w:val="Normal"/>
    <w:link w:val="Heading1Char"/>
    <w:uiPriority w:val="9"/>
    <w:qFormat/>
    <w:rsid w:val="00673BA7"/>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673B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73BA7"/>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Heading4">
    <w:name w:val="heading 4"/>
    <w:basedOn w:val="Normal"/>
    <w:next w:val="Normal"/>
    <w:link w:val="Heading4Char"/>
    <w:uiPriority w:val="9"/>
    <w:semiHidden/>
    <w:unhideWhenUsed/>
    <w:qFormat/>
    <w:rsid w:val="00673BA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73BA7"/>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673BA7"/>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673BA7"/>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673BA7"/>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673BA7"/>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7AA"/>
  </w:style>
  <w:style w:type="paragraph" w:styleId="Footer">
    <w:name w:val="footer"/>
    <w:basedOn w:val="Normal"/>
    <w:link w:val="FooterChar"/>
    <w:uiPriority w:val="99"/>
    <w:unhideWhenUsed/>
    <w:rsid w:val="00EA1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7AA"/>
  </w:style>
  <w:style w:type="character" w:styleId="Hyperlink">
    <w:name w:val="Hyperlink"/>
    <w:basedOn w:val="DefaultParagraphFont"/>
    <w:uiPriority w:val="99"/>
    <w:unhideWhenUsed/>
    <w:rsid w:val="00635ADD"/>
    <w:rPr>
      <w:color w:val="99CA3C" w:themeColor="hyperlink"/>
      <w:u w:val="single"/>
    </w:rPr>
  </w:style>
  <w:style w:type="character" w:customStyle="1" w:styleId="UnresolvedMention1">
    <w:name w:val="Unresolved Mention1"/>
    <w:basedOn w:val="DefaultParagraphFont"/>
    <w:uiPriority w:val="99"/>
    <w:semiHidden/>
    <w:unhideWhenUsed/>
    <w:rsid w:val="00635ADD"/>
    <w:rPr>
      <w:color w:val="808080"/>
      <w:shd w:val="clear" w:color="auto" w:fill="E6E6E6"/>
    </w:rPr>
  </w:style>
  <w:style w:type="character" w:styleId="HTMLCite">
    <w:name w:val="HTML Cite"/>
    <w:basedOn w:val="DefaultParagraphFont"/>
    <w:uiPriority w:val="99"/>
    <w:semiHidden/>
    <w:unhideWhenUsed/>
    <w:rsid w:val="00D02B68"/>
    <w:rPr>
      <w:i/>
      <w:iCs/>
    </w:rPr>
  </w:style>
  <w:style w:type="paragraph" w:styleId="ListParagraph">
    <w:name w:val="List Paragraph"/>
    <w:basedOn w:val="Normal"/>
    <w:uiPriority w:val="34"/>
    <w:qFormat/>
    <w:rsid w:val="008629F6"/>
    <w:pPr>
      <w:ind w:left="720"/>
      <w:contextualSpacing/>
    </w:pPr>
  </w:style>
  <w:style w:type="table" w:styleId="TableGrid">
    <w:name w:val="Table Grid"/>
    <w:basedOn w:val="TableNormal"/>
    <w:uiPriority w:val="39"/>
    <w:rsid w:val="0055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BA7"/>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semiHidden/>
    <w:rsid w:val="00673B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73BA7"/>
    <w:rPr>
      <w:rFonts w:asciiTheme="majorHAnsi" w:eastAsiaTheme="majorEastAsia" w:hAnsiTheme="majorHAnsi" w:cstheme="majorBidi"/>
      <w:color w:val="2C3C43" w:themeColor="text2"/>
      <w:sz w:val="24"/>
      <w:szCs w:val="24"/>
    </w:rPr>
  </w:style>
  <w:style w:type="character" w:customStyle="1" w:styleId="Heading4Char">
    <w:name w:val="Heading 4 Char"/>
    <w:basedOn w:val="DefaultParagraphFont"/>
    <w:link w:val="Heading4"/>
    <w:uiPriority w:val="9"/>
    <w:semiHidden/>
    <w:rsid w:val="00673B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73BA7"/>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673BA7"/>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673BA7"/>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673BA7"/>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673BA7"/>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673BA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73BA7"/>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leChar">
    <w:name w:val="Title Char"/>
    <w:basedOn w:val="DefaultParagraphFont"/>
    <w:link w:val="Title"/>
    <w:uiPriority w:val="10"/>
    <w:rsid w:val="00673BA7"/>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673BA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73BA7"/>
    <w:rPr>
      <w:rFonts w:asciiTheme="majorHAnsi" w:eastAsiaTheme="majorEastAsia" w:hAnsiTheme="majorHAnsi" w:cstheme="majorBidi"/>
      <w:sz w:val="24"/>
      <w:szCs w:val="24"/>
    </w:rPr>
  </w:style>
  <w:style w:type="character" w:styleId="Strong">
    <w:name w:val="Strong"/>
    <w:basedOn w:val="DefaultParagraphFont"/>
    <w:uiPriority w:val="22"/>
    <w:qFormat/>
    <w:rsid w:val="00673BA7"/>
    <w:rPr>
      <w:b/>
      <w:bCs/>
    </w:rPr>
  </w:style>
  <w:style w:type="character" w:styleId="Emphasis">
    <w:name w:val="Emphasis"/>
    <w:basedOn w:val="DefaultParagraphFont"/>
    <w:uiPriority w:val="20"/>
    <w:qFormat/>
    <w:rsid w:val="00673BA7"/>
    <w:rPr>
      <w:i/>
      <w:iCs/>
    </w:rPr>
  </w:style>
  <w:style w:type="paragraph" w:styleId="NoSpacing">
    <w:name w:val="No Spacing"/>
    <w:uiPriority w:val="1"/>
    <w:qFormat/>
    <w:rsid w:val="00673BA7"/>
    <w:pPr>
      <w:spacing w:after="0" w:line="240" w:lineRule="auto"/>
    </w:pPr>
  </w:style>
  <w:style w:type="paragraph" w:styleId="Quote">
    <w:name w:val="Quote"/>
    <w:basedOn w:val="Normal"/>
    <w:next w:val="Normal"/>
    <w:link w:val="QuoteChar"/>
    <w:uiPriority w:val="29"/>
    <w:qFormat/>
    <w:rsid w:val="00673B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73BA7"/>
    <w:rPr>
      <w:i/>
      <w:iCs/>
      <w:color w:val="404040" w:themeColor="text1" w:themeTint="BF"/>
    </w:rPr>
  </w:style>
  <w:style w:type="paragraph" w:styleId="IntenseQuote">
    <w:name w:val="Intense Quote"/>
    <w:basedOn w:val="Normal"/>
    <w:next w:val="Normal"/>
    <w:link w:val="IntenseQuoteChar"/>
    <w:uiPriority w:val="30"/>
    <w:qFormat/>
    <w:rsid w:val="00673BA7"/>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673BA7"/>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673BA7"/>
    <w:rPr>
      <w:i/>
      <w:iCs/>
      <w:color w:val="404040" w:themeColor="text1" w:themeTint="BF"/>
    </w:rPr>
  </w:style>
  <w:style w:type="character" w:styleId="IntenseEmphasis">
    <w:name w:val="Intense Emphasis"/>
    <w:basedOn w:val="DefaultParagraphFont"/>
    <w:uiPriority w:val="21"/>
    <w:qFormat/>
    <w:rsid w:val="00673BA7"/>
    <w:rPr>
      <w:b/>
      <w:bCs/>
      <w:i/>
      <w:iCs/>
    </w:rPr>
  </w:style>
  <w:style w:type="character" w:styleId="SubtleReference">
    <w:name w:val="Subtle Reference"/>
    <w:basedOn w:val="DefaultParagraphFont"/>
    <w:uiPriority w:val="31"/>
    <w:qFormat/>
    <w:rsid w:val="00673B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3BA7"/>
    <w:rPr>
      <w:b/>
      <w:bCs/>
      <w:smallCaps/>
      <w:spacing w:val="5"/>
      <w:u w:val="single"/>
    </w:rPr>
  </w:style>
  <w:style w:type="character" w:styleId="BookTitle">
    <w:name w:val="Book Title"/>
    <w:basedOn w:val="DefaultParagraphFont"/>
    <w:uiPriority w:val="33"/>
    <w:qFormat/>
    <w:rsid w:val="00673BA7"/>
    <w:rPr>
      <w:b/>
      <w:bCs/>
      <w:smallCaps/>
    </w:rPr>
  </w:style>
  <w:style w:type="paragraph" w:styleId="TOCHeading">
    <w:name w:val="TOC Heading"/>
    <w:basedOn w:val="Heading1"/>
    <w:next w:val="Normal"/>
    <w:uiPriority w:val="39"/>
    <w:semiHidden/>
    <w:unhideWhenUsed/>
    <w:qFormat/>
    <w:rsid w:val="00673BA7"/>
    <w:pPr>
      <w:outlineLvl w:val="9"/>
    </w:pPr>
  </w:style>
  <w:style w:type="character" w:styleId="CommentReference">
    <w:name w:val="annotation reference"/>
    <w:basedOn w:val="DefaultParagraphFont"/>
    <w:uiPriority w:val="99"/>
    <w:semiHidden/>
    <w:unhideWhenUsed/>
    <w:rsid w:val="00292AD0"/>
    <w:rPr>
      <w:sz w:val="16"/>
      <w:szCs w:val="16"/>
    </w:rPr>
  </w:style>
  <w:style w:type="paragraph" w:styleId="CommentText">
    <w:name w:val="annotation text"/>
    <w:basedOn w:val="Normal"/>
    <w:link w:val="CommentTextChar"/>
    <w:uiPriority w:val="99"/>
    <w:semiHidden/>
    <w:unhideWhenUsed/>
    <w:rsid w:val="00292AD0"/>
    <w:pPr>
      <w:spacing w:line="240" w:lineRule="auto"/>
    </w:pPr>
  </w:style>
  <w:style w:type="character" w:customStyle="1" w:styleId="CommentTextChar">
    <w:name w:val="Comment Text Char"/>
    <w:basedOn w:val="DefaultParagraphFont"/>
    <w:link w:val="CommentText"/>
    <w:uiPriority w:val="99"/>
    <w:semiHidden/>
    <w:rsid w:val="00292AD0"/>
  </w:style>
  <w:style w:type="paragraph" w:styleId="BalloonText">
    <w:name w:val="Balloon Text"/>
    <w:basedOn w:val="Normal"/>
    <w:link w:val="BalloonTextChar"/>
    <w:uiPriority w:val="99"/>
    <w:semiHidden/>
    <w:unhideWhenUsed/>
    <w:rsid w:val="0029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0958"/>
    <w:rPr>
      <w:b/>
      <w:bCs/>
    </w:rPr>
  </w:style>
  <w:style w:type="character" w:customStyle="1" w:styleId="CommentSubjectChar">
    <w:name w:val="Comment Subject Char"/>
    <w:basedOn w:val="CommentTextChar"/>
    <w:link w:val="CommentSubject"/>
    <w:uiPriority w:val="99"/>
    <w:semiHidden/>
    <w:rsid w:val="00630958"/>
    <w:rPr>
      <w:b/>
      <w:bCs/>
    </w:rPr>
  </w:style>
  <w:style w:type="character" w:customStyle="1" w:styleId="UnresolvedMention2">
    <w:name w:val="Unresolved Mention2"/>
    <w:basedOn w:val="DefaultParagraphFont"/>
    <w:uiPriority w:val="99"/>
    <w:semiHidden/>
    <w:unhideWhenUsed/>
    <w:rsid w:val="000447C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41181870">
      <w:bodyDiv w:val="1"/>
      <w:marLeft w:val="0"/>
      <w:marRight w:val="0"/>
      <w:marTop w:val="0"/>
      <w:marBottom w:val="0"/>
      <w:divBdr>
        <w:top w:val="none" w:sz="0" w:space="0" w:color="auto"/>
        <w:left w:val="none" w:sz="0" w:space="0" w:color="auto"/>
        <w:bottom w:val="none" w:sz="0" w:space="0" w:color="auto"/>
        <w:right w:val="none" w:sz="0" w:space="0" w:color="auto"/>
      </w:divBdr>
    </w:div>
    <w:div w:id="1174226008">
      <w:bodyDiv w:val="1"/>
      <w:marLeft w:val="0"/>
      <w:marRight w:val="0"/>
      <w:marTop w:val="0"/>
      <w:marBottom w:val="0"/>
      <w:divBdr>
        <w:top w:val="none" w:sz="0" w:space="0" w:color="auto"/>
        <w:left w:val="none" w:sz="0" w:space="0" w:color="auto"/>
        <w:bottom w:val="none" w:sz="0" w:space="0" w:color="auto"/>
        <w:right w:val="none" w:sz="0" w:space="0" w:color="auto"/>
      </w:divBdr>
      <w:divsChild>
        <w:div w:id="187987654">
          <w:marLeft w:val="45"/>
          <w:marRight w:val="45"/>
          <w:marTop w:val="15"/>
          <w:marBottom w:val="0"/>
          <w:divBdr>
            <w:top w:val="none" w:sz="0" w:space="0" w:color="auto"/>
            <w:left w:val="none" w:sz="0" w:space="0" w:color="auto"/>
            <w:bottom w:val="none" w:sz="0" w:space="0" w:color="auto"/>
            <w:right w:val="none" w:sz="0" w:space="0" w:color="auto"/>
          </w:divBdr>
          <w:divsChild>
            <w:div w:id="19013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991">
      <w:bodyDiv w:val="1"/>
      <w:marLeft w:val="0"/>
      <w:marRight w:val="0"/>
      <w:marTop w:val="0"/>
      <w:marBottom w:val="0"/>
      <w:divBdr>
        <w:top w:val="none" w:sz="0" w:space="0" w:color="auto"/>
        <w:left w:val="none" w:sz="0" w:space="0" w:color="auto"/>
        <w:bottom w:val="none" w:sz="0" w:space="0" w:color="auto"/>
        <w:right w:val="none" w:sz="0" w:space="0" w:color="auto"/>
      </w:divBdr>
    </w:div>
    <w:div w:id="18474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zschoolnurses.org.nz/" TargetMode="External"/><Relationship Id="rId2" Type="http://schemas.openxmlformats.org/officeDocument/2006/relationships/numbering" Target="numbering.xml"/><Relationship Id="rId16" Type="http://schemas.openxmlformats.org/officeDocument/2006/relationships/hyperlink" Target="https://www.healthed.govt.nz/resource/infectious-dise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ursingcouncil.org.nz/Publications/Standards-and-guidelines-for-nurs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zschoolnurses.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zschoolnurses.org.nz/"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393F-2590-4485-9AF0-E053B5E7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4086</Words>
  <Characters>23291</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palerflock</dc:creator>
  <cp:lastModifiedBy>christineC</cp:lastModifiedBy>
  <cp:revision>2</cp:revision>
  <cp:lastPrinted>2018-09-19T21:41:00Z</cp:lastPrinted>
  <dcterms:created xsi:type="dcterms:W3CDTF">2018-09-30T07:23:00Z</dcterms:created>
  <dcterms:modified xsi:type="dcterms:W3CDTF">2018-09-30T07:23:00Z</dcterms:modified>
</cp:coreProperties>
</file>